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4" w:rsidRDefault="00785634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442B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  МУЗЫКЕ</w:t>
      </w:r>
    </w:p>
    <w:p w:rsidR="00CD7E0C" w:rsidRPr="003C52EB" w:rsidRDefault="00CD7E0C" w:rsidP="00977E77">
      <w:pPr>
        <w:pBdr>
          <w:bottom w:val="single" w:sz="12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CD7E0C" w:rsidRPr="003C52EB" w:rsidRDefault="00CD7E0C" w:rsidP="00977E7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В </w:t>
      </w:r>
      <w:r w:rsidR="00022D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CD7E0C" w:rsidRPr="003C52EB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65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CD7E0C" w:rsidRPr="003C52EB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Тюленева Оксана Владимировна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ФГОС с учётом примерной Программы основного общего образования по музыке и содержанием</w:t>
      </w:r>
      <w:r w:rsidR="0047553E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«Музыка. 5-</w:t>
      </w:r>
      <w:r w:rsidR="00022D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классы» авторов Г. П. Сергеевой, Е. Д. Критской, рекомендованной 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(М.: Просвещение, 201</w:t>
      </w:r>
      <w:r w:rsid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47553E" w:rsidP="003C5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D7E0C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553E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CD7E0C" w:rsidRDefault="00CD7E0C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442B08" w:rsidRPr="003C52EB" w:rsidRDefault="00442B08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1356F1" w:rsidRDefault="00CD7E0C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Pr="00022D63" w:rsidRDefault="006D3D4B" w:rsidP="00022D63">
      <w:pPr>
        <w:pStyle w:val="af2"/>
        <w:numPr>
          <w:ilvl w:val="0"/>
          <w:numId w:val="25"/>
        </w:numPr>
        <w:tabs>
          <w:tab w:val="left" w:pos="8777"/>
          <w:tab w:val="left" w:pos="10065"/>
        </w:tabs>
        <w:spacing w:line="240" w:lineRule="atLeast"/>
        <w:ind w:right="-153"/>
        <w:jc w:val="center"/>
        <w:rPr>
          <w:b/>
        </w:rPr>
      </w:pPr>
      <w:r w:rsidRPr="00022D63">
        <w:rPr>
          <w:b/>
        </w:rPr>
        <w:lastRenderedPageBreak/>
        <w:t>ПЛАНИРУЕМЫЕ РЕЗУЛЬТАТЫ ОСВОЕНИЯ УЧЕБНОГО ПРЕДМЕТА</w:t>
      </w:r>
    </w:p>
    <w:p w:rsidR="00022D63" w:rsidRPr="00022D63" w:rsidRDefault="00022D63" w:rsidP="00022D63">
      <w:pPr>
        <w:tabs>
          <w:tab w:val="left" w:pos="8777"/>
          <w:tab w:val="left" w:pos="10065"/>
        </w:tabs>
        <w:spacing w:line="240" w:lineRule="atLeast"/>
        <w:ind w:left="851" w:right="-153"/>
        <w:rPr>
          <w:b/>
        </w:rPr>
      </w:pPr>
    </w:p>
    <w:p w:rsidR="006D3D4B" w:rsidRPr="001356F1" w:rsidRDefault="006D3D4B" w:rsidP="006D3D4B">
      <w:pPr>
        <w:tabs>
          <w:tab w:val="left" w:pos="8777"/>
          <w:tab w:val="left" w:pos="10065"/>
        </w:tabs>
        <w:spacing w:after="0" w:line="240" w:lineRule="atLeast"/>
        <w:ind w:right="-153"/>
        <w:rPr>
          <w:rFonts w:ascii="Times New Roman" w:hAnsi="Times New Roman" w:cs="Times New Roman"/>
          <w:b/>
          <w:color w:val="000000"/>
        </w:rPr>
      </w:pPr>
      <w:r w:rsidRPr="001356F1">
        <w:rPr>
          <w:rStyle w:val="c0"/>
          <w:rFonts w:ascii="Times New Roman" w:hAnsi="Times New Roman" w:cs="Times New Roman"/>
          <w:b/>
          <w:color w:val="000000"/>
        </w:rPr>
        <w:t>Личностные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приобретение устойчивых навыков самостоятельной, целенаправленной, содержательной музыкально-учебной деятельности;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b/>
          <w:color w:val="000000"/>
          <w:sz w:val="22"/>
          <w:szCs w:val="22"/>
        </w:rPr>
      </w:pP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b/>
          <w:color w:val="000000"/>
          <w:sz w:val="22"/>
          <w:szCs w:val="22"/>
        </w:rPr>
      </w:pP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proofErr w:type="spellStart"/>
      <w:r w:rsidRPr="001356F1">
        <w:rPr>
          <w:rStyle w:val="c0"/>
          <w:b/>
          <w:color w:val="000000"/>
          <w:sz w:val="22"/>
          <w:szCs w:val="22"/>
        </w:rPr>
        <w:t>Метапредметные</w:t>
      </w:r>
      <w:proofErr w:type="spellEnd"/>
      <w:r w:rsidRPr="001356F1">
        <w:rPr>
          <w:rStyle w:val="c0"/>
          <w:b/>
          <w:color w:val="000000"/>
          <w:sz w:val="22"/>
          <w:szCs w:val="22"/>
        </w:rPr>
        <w:t xml:space="preserve">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проявление творческой инициативы и самостоятельности в процессе овладения учебными действиями;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размышление о воздействии музыки на человека, ее взаимосвязи с жизнью и другими видами искусства;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общение, взаимодействие со сверстниками в совместной творческой деятельности.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1356F1">
        <w:rPr>
          <w:rStyle w:val="c0"/>
          <w:b/>
          <w:color w:val="000000"/>
          <w:sz w:val="22"/>
          <w:szCs w:val="22"/>
        </w:rPr>
        <w:t>Предметные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понимание главных особенностей содержания и формы в музыке, осознание их органического взаимодействия;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осмысление характера развития музыкального образа, проявляющегося в музыкальной драматургии;</w:t>
      </w:r>
    </w:p>
    <w:p w:rsidR="00022D63" w:rsidRPr="006D3D4B" w:rsidRDefault="00022D63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:rsidR="00022D63" w:rsidRDefault="00022D63" w:rsidP="00022D63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022D63">
        <w:rPr>
          <w:lang w:eastAsia="ru-RU"/>
        </w:rPr>
        <w:tab/>
      </w:r>
      <w:r w:rsidRPr="00022D63">
        <w:rPr>
          <w:rFonts w:ascii="Times New Roman" w:hAnsi="Times New Roman" w:cs="Times New Roman"/>
          <w:sz w:val="20"/>
          <w:szCs w:val="20"/>
          <w:lang w:eastAsia="ru-RU"/>
        </w:rPr>
        <w:t xml:space="preserve">По итогам усвоения обязательного минимума содержания образовательной области «Музыка» выпускники 8 класса </w:t>
      </w:r>
      <w:r w:rsidRPr="00022D63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должны: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иметь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определять принадлежность музыкальных произведений к одному из жанров на основе характерных средств музыкальной выразительности;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знать имена выдающихся отечественных и зарубежных композиторов и узнавать наиболее значимые их произведения;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давать личностную оценку  музыке, звучащей на уроке и вне школы, аргументируя свое отношение к тем или иным музыкальным явлениям;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исполнять народные и современные песни, знакомые мелодии изученных классических произведений;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22D63">
        <w:rPr>
          <w:rFonts w:ascii="Times New Roman" w:hAnsi="Times New Roman" w:cs="Times New Roman"/>
          <w:sz w:val="20"/>
          <w:szCs w:val="20"/>
          <w:lang w:eastAsia="ru-RU"/>
        </w:rPr>
        <w:t xml:space="preserve">- использовать различные формы индивидуального, группового и коллективного </w:t>
      </w:r>
      <w:proofErr w:type="spellStart"/>
      <w:r w:rsidRPr="00022D63">
        <w:rPr>
          <w:rFonts w:ascii="Times New Roman" w:hAnsi="Times New Roman" w:cs="Times New Roman"/>
          <w:sz w:val="20"/>
          <w:szCs w:val="20"/>
          <w:lang w:eastAsia="ru-RU"/>
        </w:rPr>
        <w:t>музицирования</w:t>
      </w:r>
      <w:proofErr w:type="spellEnd"/>
      <w:r w:rsidRPr="00022D63">
        <w:rPr>
          <w:rFonts w:ascii="Times New Roman" w:hAnsi="Times New Roman" w:cs="Times New Roman"/>
          <w:sz w:val="20"/>
          <w:szCs w:val="20"/>
          <w:lang w:eastAsia="ru-RU"/>
        </w:rPr>
        <w:t>, выполнять творческие задания, участвовать в исследовательских проектах;</w:t>
      </w:r>
      <w:proofErr w:type="gramEnd"/>
    </w:p>
    <w:p w:rsid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022D63">
        <w:rPr>
          <w:rFonts w:ascii="Times New Roman" w:hAnsi="Times New Roman" w:cs="Times New Roman"/>
          <w:sz w:val="20"/>
          <w:szCs w:val="20"/>
          <w:lang w:eastAsia="ru-RU"/>
        </w:rPr>
        <w:t>- совершенствовать умения и навыки самообразования</w:t>
      </w:r>
    </w:p>
    <w:p w:rsidR="00022D63" w:rsidRPr="00022D63" w:rsidRDefault="00022D63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3D4B" w:rsidRPr="00022D63" w:rsidRDefault="006D3D4B" w:rsidP="00022D63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7E0C" w:rsidRPr="001356F1" w:rsidRDefault="006D3D4B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="00CD7E0C" w:rsidRPr="001356F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77E77" w:rsidRPr="001356F1">
        <w:rPr>
          <w:rFonts w:ascii="Times New Roman" w:eastAsia="Times New Roman" w:hAnsi="Times New Roman" w:cs="Times New Roman"/>
          <w:b/>
          <w:lang w:eastAsia="ru-RU"/>
        </w:rPr>
        <w:t xml:space="preserve">СОДЕРЖАНИЕ ПРОГРАММЫ ПРЕДМЕТА «МУЗЫКА» </w:t>
      </w:r>
      <w:r w:rsidR="00022D63">
        <w:rPr>
          <w:rFonts w:ascii="Times New Roman" w:eastAsia="Times New Roman" w:hAnsi="Times New Roman" w:cs="Times New Roman"/>
          <w:b/>
          <w:lang w:eastAsia="ru-RU"/>
        </w:rPr>
        <w:t>8</w:t>
      </w:r>
      <w:r w:rsidR="00977E77" w:rsidRPr="001356F1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:rsidR="00977E77" w:rsidRPr="001356F1" w:rsidRDefault="00977E77" w:rsidP="001356F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Жанровое многообразие музыки (17 ч.)</w:t>
      </w: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Жанр как определённый тип произведений, в рамках которого может быть написано множество сочинений.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 Многообразие жанров песенного музыкального фольклора как отражение жизни разных народов определённой эпохи. Вокальные жанры и их развитие в духовной и светской музыке разных эпох.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Танец, его значение в жизни человека.</w:t>
      </w: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танцев разных времён и народов. Развитие танцевальных жанров  в вокальной, инструментальной и сценической музыке.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и ритмы марша. Жанры маршевой музыки. Марш как самостоятельная пьеса и как часть произведения крупных жанров. Взаимодействие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воплощения разного эмоционально-образного содержания в классической и популярной музыке.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Музыкальный стиль – камерная эпоха (17 ч.)</w:t>
      </w:r>
    </w:p>
    <w:p w:rsidR="00022D63" w:rsidRPr="00022D63" w:rsidRDefault="00022D63" w:rsidP="0002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стилистические течения и направления в музыкальном искусстве прошлого и настоящего. Стиль, как своеобразие, присущее музыке определённого исторического периода, национальной школы, творчеству отдельных композиторов. Стиль как интонируемое миросозерцание. Исполнительский стиль. Обобщение взаимосвязей музыки с другими видами искусства.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эпохи как ведущий эстетический принцип взаимодействия формы и содержания. Характерные признаки отечественных и зарубежных стилей </w:t>
      </w:r>
      <w:r w:rsidRPr="00022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2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классицизм, барокко, романтизм, импрессионизм, неоклассицизм, классический авангард), их связь с музыкальной культурой более ранних исторических периодов. Стили и направление современной популярной музыки (джаз, рок-н-ролл, кантри-рок, фолк-рок, этническая музыка,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хэви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-метал, рэп, эстрада, авторская песня). </w:t>
      </w:r>
    </w:p>
    <w:p w:rsidR="00022D63" w:rsidRPr="00022D63" w:rsidRDefault="00022D63" w:rsidP="00022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композиторы и исполнители-интерпретаторы. Стилизация и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ХХ – ХХ</w:t>
      </w:r>
      <w:proofErr w:type="gramStart"/>
      <w:r w:rsidRPr="00022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0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как «многоголосие», диалог композитора с музыкой предшествующих поколений. Стили и направления современной популярной музыки. </w:t>
      </w:r>
    </w:p>
    <w:p w:rsidR="001356F1" w:rsidRDefault="001356F1" w:rsidP="00442B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467" w:rsidRPr="00A83467" w:rsidRDefault="006D3D4B" w:rsidP="00A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83467" w:rsidRPr="00A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A462D" w:rsidRPr="001356F1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</w:t>
      </w:r>
      <w:r w:rsidR="00A83467" w:rsidRPr="00A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7E77" w:rsidRPr="00977E77" w:rsidRDefault="00977E77" w:rsidP="00977E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992"/>
        <w:gridCol w:w="2550"/>
        <w:gridCol w:w="1275"/>
        <w:gridCol w:w="2976"/>
        <w:gridCol w:w="2694"/>
        <w:gridCol w:w="2551"/>
        <w:gridCol w:w="850"/>
      </w:tblGrid>
      <w:tr w:rsidR="00525E05" w:rsidRPr="00525E05" w:rsidTr="004F63DF">
        <w:trPr>
          <w:trHeight w:val="627"/>
        </w:trPr>
        <w:tc>
          <w:tcPr>
            <w:tcW w:w="569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№</w:t>
            </w: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550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Основное содержание</w:t>
            </w:r>
          </w:p>
        </w:tc>
        <w:tc>
          <w:tcPr>
            <w:tcW w:w="1275" w:type="dxa"/>
            <w:vMerge w:val="restart"/>
            <w:tcBorders>
              <w:right w:val="nil"/>
            </w:tcBorders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8221" w:type="dxa"/>
            <w:gridSpan w:val="3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Д/</w:t>
            </w:r>
            <w:proofErr w:type="gramStart"/>
            <w:r w:rsidRPr="001356F1">
              <w:rPr>
                <w:b/>
                <w:i/>
                <w:sz w:val="22"/>
                <w:szCs w:val="22"/>
              </w:rPr>
              <w:t>З</w:t>
            </w:r>
            <w:proofErr w:type="gramEnd"/>
          </w:p>
        </w:tc>
      </w:tr>
      <w:tr w:rsidR="00525E05" w:rsidRPr="00525E05" w:rsidTr="004F63DF">
        <w:trPr>
          <w:trHeight w:val="369"/>
        </w:trPr>
        <w:tc>
          <w:tcPr>
            <w:tcW w:w="569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356F1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850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05" w:rsidRPr="00525E05" w:rsidTr="004F63DF">
        <w:trPr>
          <w:trHeight w:val="333"/>
        </w:trPr>
        <w:tc>
          <w:tcPr>
            <w:tcW w:w="16015" w:type="dxa"/>
            <w:gridSpan w:val="9"/>
          </w:tcPr>
          <w:p w:rsidR="00525E05" w:rsidRPr="00442B08" w:rsidRDefault="007C3D73" w:rsidP="004B5200">
            <w:pPr>
              <w:jc w:val="center"/>
              <w:rPr>
                <w:b/>
              </w:rPr>
            </w:pPr>
            <w:r w:rsidRPr="00442B08">
              <w:rPr>
                <w:b/>
              </w:rPr>
              <w:t>«Жанровое многообразие музыки» (17 ч.)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442B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442B08">
              <w:rPr>
                <w:b/>
                <w:i/>
                <w:u w:val="single"/>
              </w:rPr>
              <w:t>1 чет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</w:p>
        </w:tc>
        <w:tc>
          <w:tcPr>
            <w:tcW w:w="1558" w:type="dxa"/>
          </w:tcPr>
          <w:p w:rsidR="00CC6EFE" w:rsidRPr="00442B08" w:rsidRDefault="00716600" w:rsidP="001356F1">
            <w:pPr>
              <w:spacing w:line="240" w:lineRule="atLeast"/>
            </w:pPr>
            <w:r w:rsidRPr="00442B08">
              <w:t>Жанровое многообразие музыки</w:t>
            </w:r>
          </w:p>
        </w:tc>
        <w:tc>
          <w:tcPr>
            <w:tcW w:w="992" w:type="dxa"/>
          </w:tcPr>
          <w:p w:rsidR="00CC6EFE" w:rsidRPr="00442B08" w:rsidRDefault="00CC6EFE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365101">
              <w:t>6</w:t>
            </w:r>
            <w:r w:rsidRPr="00442B08">
              <w:t>.09.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 xml:space="preserve">Жанр как определённый тип произведений, в рамках которого может быть написано множество сочинений. </w:t>
            </w:r>
            <w:r w:rsidRPr="00442B08">
              <w:rPr>
                <w:i/>
              </w:rPr>
              <w:t>«Три кита» - песня, танец, марш</w:t>
            </w:r>
            <w:r w:rsidRPr="00442B08">
              <w:t>. Жанры инструментальной, вокальной, театральной музыки</w:t>
            </w:r>
          </w:p>
        </w:tc>
        <w:tc>
          <w:tcPr>
            <w:tcW w:w="1275" w:type="dxa"/>
          </w:tcPr>
          <w:p w:rsidR="00CC6EFE" w:rsidRPr="00442B08" w:rsidRDefault="00CC6EFE" w:rsidP="00716600">
            <w:pPr>
              <w:spacing w:line="240" w:lineRule="atLeast"/>
            </w:pPr>
            <w:r w:rsidRPr="00442B08">
              <w:t>Слушание, хоровое пение</w:t>
            </w:r>
            <w:r w:rsidR="00716600" w:rsidRPr="00442B08">
              <w:t>.</w:t>
            </w:r>
          </w:p>
        </w:tc>
        <w:tc>
          <w:tcPr>
            <w:tcW w:w="2976" w:type="dxa"/>
          </w:tcPr>
          <w:p w:rsidR="00CC6EFE" w:rsidRPr="00442B08" w:rsidRDefault="001356F1" w:rsidP="001356F1">
            <w:pPr>
              <w:pStyle w:val="af6"/>
              <w:spacing w:line="240" w:lineRule="atLeast"/>
            </w:pPr>
            <w:r w:rsidRPr="00442B08">
              <w:t xml:space="preserve">Л: </w:t>
            </w:r>
            <w:r w:rsidR="00CC6EFE" w:rsidRPr="00442B08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442B08" w:rsidRDefault="001356F1" w:rsidP="001356F1">
            <w:pPr>
              <w:pStyle w:val="af6"/>
              <w:spacing w:line="240" w:lineRule="atLeast"/>
            </w:pPr>
            <w:r w:rsidRPr="00442B08">
              <w:t>Р</w:t>
            </w:r>
            <w:proofErr w:type="gramStart"/>
            <w:r w:rsidRPr="00442B08">
              <w:t>:</w:t>
            </w:r>
            <w:r w:rsidR="00CC6EFE" w:rsidRPr="00442B08">
              <w:t>А</w:t>
            </w:r>
            <w:proofErr w:type="gramEnd"/>
            <w:r w:rsidR="00CC6EFE" w:rsidRPr="00442B08">
              <w:t>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  <w:b/>
                <w:i/>
              </w:rPr>
              <w:t xml:space="preserve">Знать </w:t>
            </w:r>
            <w:r w:rsidRPr="007C3D73">
              <w:rPr>
                <w:rFonts w:eastAsia="Calibri"/>
              </w:rPr>
              <w:t>понятия: жанр, вокальная, инструментальная, театральная музыка.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  <w:b/>
                <w:i/>
              </w:rPr>
              <w:t xml:space="preserve">Уметь: 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приводить примеры различных музыкальных жанров;</w:t>
            </w:r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проводить интонационно-образный анализ музыки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Углубление представления о неразрывном единстве музыки и литературы.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Развитие познавательного интереса.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rPr>
          <w:trHeight w:val="1275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2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Песня – самый демократичный жанр музыкального искусства</w:t>
            </w:r>
          </w:p>
        </w:tc>
        <w:tc>
          <w:tcPr>
            <w:tcW w:w="992" w:type="dxa"/>
          </w:tcPr>
          <w:p w:rsidR="00CC6EFE" w:rsidRPr="00442B08" w:rsidRDefault="005401FC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3</w:t>
            </w:r>
            <w:r w:rsidR="00CC6EFE" w:rsidRPr="00442B08">
              <w:t>.09.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Песня</w:t>
            </w:r>
            <w:r w:rsidRPr="00442B08">
              <w:t xml:space="preserve"> как самый демократичный жанр музыкального искусства. Значение песни в жизни человека. </w:t>
            </w:r>
            <w:r w:rsidRPr="00442B08">
              <w:rPr>
                <w:i/>
              </w:rPr>
              <w:t>Мелодия</w:t>
            </w:r>
            <w:r w:rsidRPr="00442B08">
              <w:t xml:space="preserve"> – душа песни. Виды исполнения песен. Строение песни: </w:t>
            </w:r>
            <w:r w:rsidRPr="00442B08">
              <w:rPr>
                <w:i/>
              </w:rPr>
              <w:t>вступление, отыгрыши, заключение, куплетная форма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1356F1" w:rsidP="001356F1">
            <w:pPr>
              <w:pStyle w:val="af6"/>
              <w:spacing w:line="240" w:lineRule="atLeast"/>
            </w:pPr>
            <w:proofErr w:type="spellStart"/>
            <w:r w:rsidRPr="00442B08">
              <w:t>Л.:</w:t>
            </w:r>
            <w:r w:rsidR="00CC6EFE" w:rsidRPr="00442B08">
              <w:t>Умение</w:t>
            </w:r>
            <w:proofErr w:type="spellEnd"/>
            <w:r w:rsidR="00CC6EFE" w:rsidRPr="00442B08">
      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</w:t>
            </w:r>
            <w:proofErr w:type="spellStart"/>
            <w:r w:rsidRPr="00442B08">
              <w:t>Р.:</w:t>
            </w:r>
            <w:r w:rsidR="00CC6EFE" w:rsidRPr="00442B08">
              <w:t>Вносить</w:t>
            </w:r>
            <w:proofErr w:type="spellEnd"/>
            <w:r w:rsidR="00CC6EFE" w:rsidRPr="00442B08">
              <w:t xml:space="preserve"> необходимые коррективы для достижения запланированных результатов;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b/>
                <w:i/>
              </w:rPr>
            </w:pPr>
            <w:r w:rsidRPr="007C3D73">
              <w:rPr>
                <w:rFonts w:eastAsia="Calibri"/>
                <w:b/>
                <w:i/>
              </w:rPr>
              <w:t>Знать:</w:t>
            </w:r>
          </w:p>
          <w:p w:rsidR="007C3D73" w:rsidRPr="007C3D73" w:rsidRDefault="007C3D73" w:rsidP="007C3D73">
            <w:pPr>
              <w:rPr>
                <w:rFonts w:eastAsia="Calibri"/>
                <w:i/>
              </w:rPr>
            </w:pPr>
            <w:r w:rsidRPr="007C3D73">
              <w:rPr>
                <w:rFonts w:eastAsia="Calibri"/>
              </w:rPr>
              <w:t xml:space="preserve">- понятия: </w:t>
            </w:r>
            <w:r w:rsidRPr="007C3D73">
              <w:rPr>
                <w:rFonts w:eastAsia="Calibri"/>
                <w:i/>
              </w:rPr>
              <w:t>куплетная форма, строение песни;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виды исполнения песен (</w:t>
            </w:r>
            <w:r w:rsidRPr="007C3D73">
              <w:rPr>
                <w:rFonts w:eastAsia="Calibri"/>
                <w:i/>
              </w:rPr>
              <w:t>с аккомпанементом, а капелла</w:t>
            </w:r>
            <w:r w:rsidRPr="007C3D73">
              <w:rPr>
                <w:rFonts w:eastAsia="Calibri"/>
              </w:rPr>
              <w:t>);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исполнительский состав (</w:t>
            </w:r>
            <w:r w:rsidRPr="007C3D73">
              <w:rPr>
                <w:rFonts w:eastAsia="Calibri"/>
                <w:i/>
              </w:rPr>
              <w:t>солист-запевала, хор, типы хоров, ансамбль</w:t>
            </w:r>
            <w:r w:rsidRPr="007C3D73">
              <w:rPr>
                <w:rFonts w:eastAsia="Calibri"/>
              </w:rPr>
              <w:t>)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 11, вопросы</w:t>
            </w:r>
          </w:p>
        </w:tc>
      </w:tr>
      <w:tr w:rsidR="00CC6EFE" w:rsidRPr="00201C37" w:rsidTr="004F63DF">
        <w:trPr>
          <w:trHeight w:val="553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Особенности песенной музыки</w:t>
            </w:r>
          </w:p>
        </w:tc>
        <w:tc>
          <w:tcPr>
            <w:tcW w:w="992" w:type="dxa"/>
          </w:tcPr>
          <w:p w:rsidR="00CC6EFE" w:rsidRPr="00442B08" w:rsidRDefault="005401FC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0</w:t>
            </w:r>
            <w:r w:rsidR="00CC6EFE" w:rsidRPr="00442B08">
              <w:t>.09.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Трансформация интонаций песни как связующего звена между музыкой «простой» и «сложной», народной и профессиональной. Особенности музыкального языка, инструментария, манеры исполнения в контексте культуры разных эпох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Pr="00442B08" w:rsidRDefault="00C916B0" w:rsidP="001356F1">
            <w:pPr>
              <w:pStyle w:val="af6"/>
              <w:spacing w:line="240" w:lineRule="atLeast"/>
            </w:pPr>
            <w:proofErr w:type="spellStart"/>
            <w:r w:rsidRPr="00442B08">
              <w:t>Л.:</w:t>
            </w:r>
            <w:r w:rsidR="00CC6EFE" w:rsidRPr="00442B08">
              <w:t>Умение</w:t>
            </w:r>
            <w:proofErr w:type="spellEnd"/>
            <w:r w:rsidR="00CC6EFE" w:rsidRPr="00442B08">
      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442B08" w:rsidRDefault="00C916B0" w:rsidP="003C31B5">
            <w:pPr>
              <w:pStyle w:val="af6"/>
              <w:spacing w:line="240" w:lineRule="atLeast"/>
            </w:pPr>
            <w:proofErr w:type="spellStart"/>
            <w:r w:rsidRPr="00442B08">
              <w:t>К.:</w:t>
            </w:r>
            <w:r w:rsidR="00CC6EFE" w:rsidRPr="00442B08">
              <w:t>умение</w:t>
            </w:r>
            <w:proofErr w:type="spellEnd"/>
            <w:r w:rsidR="00CC6EFE" w:rsidRPr="00442B08">
              <w:t xml:space="preserve"> устанавливать причинно-следственные связи; размышлять, рассуждать и делать выводы; 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i/>
              </w:rPr>
            </w:pPr>
            <w:proofErr w:type="gramStart"/>
            <w:r w:rsidRPr="007C3D73">
              <w:rPr>
                <w:rFonts w:eastAsia="Calibri"/>
                <w:b/>
                <w:i/>
              </w:rPr>
              <w:t>Знать</w:t>
            </w:r>
            <w:r w:rsidRPr="007C3D73">
              <w:rPr>
                <w:rFonts w:eastAsia="Calibri"/>
              </w:rPr>
              <w:t xml:space="preserve"> понятия </w:t>
            </w:r>
            <w:r w:rsidRPr="007C3D73">
              <w:rPr>
                <w:rFonts w:eastAsia="Calibri"/>
                <w:i/>
              </w:rPr>
              <w:t>опера, ария, каватина, вокализ, песня без слов, романс, рок-опера (рок-музыка), поп-музыка.</w:t>
            </w:r>
            <w:proofErr w:type="gramEnd"/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 xml:space="preserve">объяснять термины: </w:t>
            </w:r>
            <w:r w:rsidRPr="00442B08">
              <w:rPr>
                <w:rFonts w:eastAsia="Calibri"/>
                <w:i/>
                <w:lang w:eastAsia="en-US"/>
              </w:rPr>
              <w:t>простая и сложная, народная и профессиональная музыка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Понимание социальных функций музыки в жизни людей, общества, в своей жизни; личностное освоение содержания образов.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 13, вопросы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4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Многообразие жанров народного песенного искусства</w:t>
            </w:r>
          </w:p>
        </w:tc>
        <w:tc>
          <w:tcPr>
            <w:tcW w:w="992" w:type="dxa"/>
          </w:tcPr>
          <w:p w:rsidR="00CC6EFE" w:rsidRPr="00442B08" w:rsidRDefault="00CC6EFE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7</w:t>
            </w:r>
            <w:r w:rsidRPr="00442B08">
              <w:t>.09.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Многообразие жанров песенного музыкального фольклора как отражение жизни разных народов определённой эпохи: </w:t>
            </w:r>
            <w:r w:rsidRPr="00442B08">
              <w:rPr>
                <w:i/>
              </w:rPr>
              <w:t>кантри, фолк-джаз, джаз-рок, аутентичный фольклор</w:t>
            </w:r>
            <w:r w:rsidRPr="00442B08">
              <w:t xml:space="preserve"> и др. особенности музыкального языка и инструментария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</w:t>
            </w:r>
          </w:p>
        </w:tc>
        <w:tc>
          <w:tcPr>
            <w:tcW w:w="2976" w:type="dxa"/>
          </w:tcPr>
          <w:p w:rsidR="00CC6EFE" w:rsidRPr="00442B08" w:rsidRDefault="00C916B0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Использование разных источников информации, ИКТ;</w:t>
            </w:r>
          </w:p>
          <w:p w:rsidR="00CC6EFE" w:rsidRPr="00442B08" w:rsidRDefault="00C916B0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="003C31B5" w:rsidRPr="00442B08">
              <w:t>й, жанров, композиторских школ;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b/>
                <w:i/>
              </w:rPr>
            </w:pPr>
            <w:r w:rsidRPr="007C3D73">
              <w:rPr>
                <w:rFonts w:eastAsia="Calibri"/>
                <w:b/>
                <w:i/>
              </w:rPr>
              <w:t>Знать: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многообразие песенных жанров разных народов (в рамках изучения программного материала);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особенности музыкального языка, инструментария</w:t>
            </w:r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приводить примеры песен разных жанров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rPr>
          <w:trHeight w:val="2252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5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Духовное и светское песенное искусство</w:t>
            </w:r>
          </w:p>
        </w:tc>
        <w:tc>
          <w:tcPr>
            <w:tcW w:w="992" w:type="dxa"/>
          </w:tcPr>
          <w:p w:rsidR="00CC6EFE" w:rsidRPr="00442B08" w:rsidRDefault="005401FC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365101">
              <w:t>4</w:t>
            </w:r>
            <w:r w:rsidR="00CC6EFE" w:rsidRPr="00442B08">
              <w:t>.</w:t>
            </w:r>
            <w:r w:rsidRPr="00442B08">
              <w:t>10</w:t>
            </w:r>
            <w:r w:rsidR="00CC6EFE" w:rsidRPr="00442B08">
              <w:t>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3C31B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Вокальные жанры и их развитие в духовной и светской музыке разных эпох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Pr="00442B08" w:rsidRDefault="00C916B0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Умение самостоятельно ставить новые учебные задачи на основе развития познавательных мотивов и интересов; </w:t>
            </w:r>
          </w:p>
          <w:p w:rsidR="00CC6EFE" w:rsidRPr="00442B08" w:rsidRDefault="00C916B0" w:rsidP="003C31B5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>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  <w:b/>
                <w:i/>
              </w:rPr>
            </w:pPr>
            <w:r w:rsidRPr="007C3D73">
              <w:rPr>
                <w:rFonts w:eastAsia="Calibri"/>
                <w:b/>
                <w:i/>
              </w:rPr>
              <w:t>Знать:</w:t>
            </w:r>
          </w:p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- особенности духовной и светской песни;</w:t>
            </w:r>
          </w:p>
          <w:p w:rsidR="007C3D73" w:rsidRPr="007C3D73" w:rsidRDefault="007C3D73" w:rsidP="007C3D73">
            <w:pPr>
              <w:rPr>
                <w:rFonts w:eastAsia="Calibri"/>
                <w:i/>
              </w:rPr>
            </w:pPr>
            <w:proofErr w:type="gramStart"/>
            <w:r w:rsidRPr="007C3D73">
              <w:rPr>
                <w:rFonts w:eastAsia="Calibri"/>
              </w:rPr>
              <w:t xml:space="preserve">- понятия: </w:t>
            </w:r>
            <w:r w:rsidRPr="007C3D73">
              <w:rPr>
                <w:rFonts w:eastAsia="Calibri"/>
                <w:i/>
              </w:rPr>
              <w:t xml:space="preserve">знаменный распев, </w:t>
            </w:r>
            <w:proofErr w:type="spellStart"/>
            <w:r w:rsidRPr="007C3D73">
              <w:rPr>
                <w:rFonts w:eastAsia="Calibri"/>
                <w:i/>
              </w:rPr>
              <w:t>партесное</w:t>
            </w:r>
            <w:proofErr w:type="spellEnd"/>
            <w:r w:rsidRPr="007C3D73">
              <w:rPr>
                <w:rFonts w:eastAsia="Calibri"/>
                <w:i/>
              </w:rPr>
              <w:t xml:space="preserve"> пение, тропарь, стихира, литургия, всенощная, хорал, месса</w:t>
            </w:r>
            <w:proofErr w:type="gramEnd"/>
          </w:p>
          <w:p w:rsidR="003C31B5" w:rsidRPr="00442B08" w:rsidRDefault="003C31B5" w:rsidP="003C31B5"/>
          <w:p w:rsidR="003C31B5" w:rsidRPr="00442B08" w:rsidRDefault="003C31B5" w:rsidP="003C31B5"/>
          <w:p w:rsidR="003C31B5" w:rsidRPr="00442B08" w:rsidRDefault="003C31B5" w:rsidP="003C31B5"/>
          <w:p w:rsidR="003C31B5" w:rsidRPr="00442B08" w:rsidRDefault="003C31B5" w:rsidP="003C31B5"/>
          <w:p w:rsidR="00CC6EFE" w:rsidRPr="00442B08" w:rsidRDefault="00CC6EFE" w:rsidP="003C31B5"/>
        </w:tc>
        <w:tc>
          <w:tcPr>
            <w:tcW w:w="2551" w:type="dxa"/>
          </w:tcPr>
          <w:p w:rsidR="003C31B5" w:rsidRPr="00442B08" w:rsidRDefault="00CC6EFE" w:rsidP="001356F1">
            <w:pPr>
              <w:spacing w:line="240" w:lineRule="atLeast"/>
            </w:pPr>
            <w:r w:rsidRPr="00442B08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3C31B5" w:rsidRPr="00442B08" w:rsidRDefault="003C31B5" w:rsidP="003C31B5"/>
          <w:p w:rsidR="003C31B5" w:rsidRPr="00442B08" w:rsidRDefault="003C31B5" w:rsidP="003C31B5"/>
          <w:p w:rsidR="00CC6EFE" w:rsidRPr="00442B08" w:rsidRDefault="00CC6EFE" w:rsidP="003C31B5"/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rPr>
          <w:trHeight w:val="1365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6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Песня вчера, сегодня, завтра</w:t>
            </w:r>
          </w:p>
        </w:tc>
        <w:tc>
          <w:tcPr>
            <w:tcW w:w="992" w:type="dxa"/>
          </w:tcPr>
          <w:p w:rsidR="00CC6EFE" w:rsidRPr="00442B08" w:rsidRDefault="005401FC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1</w:t>
            </w:r>
            <w:r w:rsidR="00CC6EFE" w:rsidRPr="00442B08">
              <w:t>.10.</w:t>
            </w:r>
            <w:r w:rsidR="00365101">
              <w:t>19</w:t>
            </w:r>
          </w:p>
        </w:tc>
        <w:tc>
          <w:tcPr>
            <w:tcW w:w="2550" w:type="dxa"/>
          </w:tcPr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</w:rPr>
              <w:t>Особенности современной песенной культуры и вокального исполнительства</w:t>
            </w:r>
          </w:p>
          <w:p w:rsidR="00CC6EFE" w:rsidRPr="00442B08" w:rsidRDefault="00CC6EFE" w:rsidP="007C3D73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Размышление о взаимодействии музыки на человека, ее взаимосвязи с жизнью и другими видами искусства;</w:t>
            </w:r>
          </w:p>
          <w:p w:rsidR="003C31B5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 xml:space="preserve">Развитие критического отношения к собственным действиям, действиям одноклассников в процессе познания музыкального искусства, </w:t>
            </w:r>
          </w:p>
          <w:p w:rsidR="00CC6EFE" w:rsidRPr="00442B08" w:rsidRDefault="003C31B5" w:rsidP="003C31B5">
            <w:pPr>
              <w:pStyle w:val="af6"/>
              <w:spacing w:line="240" w:lineRule="atLeast"/>
            </w:pPr>
            <w:r w:rsidRPr="00442B08">
              <w:t>К.: У</w:t>
            </w:r>
            <w:r w:rsidR="00CC6EFE" w:rsidRPr="00442B08">
              <w:t>частия в индивидуальных и коллективных</w:t>
            </w:r>
            <w:r w:rsidRPr="00442B08">
              <w:t xml:space="preserve"> заданиях</w:t>
            </w:r>
          </w:p>
        </w:tc>
        <w:tc>
          <w:tcPr>
            <w:tcW w:w="2694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жанры современной песенной культуры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Совершенствование художественного вкуса.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Осознание своей этнической </w:t>
            </w:r>
            <w:proofErr w:type="spellStart"/>
            <w:r w:rsidRPr="00442B08">
              <w:t>принадлежности</w:t>
            </w:r>
            <w:proofErr w:type="gramStart"/>
            <w:r w:rsidRPr="00442B08">
              <w:t>,з</w:t>
            </w:r>
            <w:proofErr w:type="gramEnd"/>
            <w:r w:rsidRPr="00442B08">
              <w:t>нание</w:t>
            </w:r>
            <w:proofErr w:type="spellEnd"/>
            <w:r w:rsidRPr="00442B08">
              <w:t xml:space="preserve"> культуры своего народа, усвоение </w:t>
            </w:r>
            <w:proofErr w:type="spellStart"/>
            <w:r w:rsidRPr="00442B08">
              <w:t>гуманистических,традиционных</w:t>
            </w:r>
            <w:proofErr w:type="spellEnd"/>
            <w:r w:rsidRPr="00442B08">
              <w:t xml:space="preserve"> ценностей </w:t>
            </w:r>
            <w:proofErr w:type="spellStart"/>
            <w:r w:rsidRPr="00442B08">
              <w:t>многонац</w:t>
            </w:r>
            <w:proofErr w:type="spellEnd"/>
            <w:r w:rsidRPr="00442B08">
              <w:t>. российского общества.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Стр.21, вопросы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7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Танец сквозь века</w:t>
            </w:r>
          </w:p>
        </w:tc>
        <w:tc>
          <w:tcPr>
            <w:tcW w:w="992" w:type="dxa"/>
          </w:tcPr>
          <w:p w:rsidR="00CC6EFE" w:rsidRPr="00442B08" w:rsidRDefault="00CC6EFE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8</w:t>
            </w:r>
            <w:r w:rsidRPr="00442B08">
              <w:t>.10.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Значение танца в жизни человека. Разнообразие танцев разных времён и народов (</w:t>
            </w:r>
            <w:r w:rsidRPr="00442B08">
              <w:rPr>
                <w:i/>
              </w:rPr>
              <w:t>ритуальные, обрядовые, придворные, бальные, салонные и др</w:t>
            </w:r>
            <w:r w:rsidRPr="00442B08">
              <w:t>.)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="00CC6EFE" w:rsidRPr="00442B08">
              <w:t>0</w:t>
            </w:r>
            <w:proofErr w:type="gramEnd"/>
            <w:r w:rsidR="00CC6EFE" w:rsidRPr="00442B08"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694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жанровое многообразие танцевальной музыки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proofErr w:type="gramStart"/>
            <w:r w:rsidRPr="00442B08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Стр.23, вопросы</w:t>
            </w:r>
          </w:p>
        </w:tc>
      </w:tr>
      <w:tr w:rsidR="00CC6EFE" w:rsidRPr="00201C37" w:rsidTr="004F63DF">
        <w:trPr>
          <w:trHeight w:val="1833"/>
        </w:trPr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8</w:t>
            </w:r>
          </w:p>
        </w:tc>
        <w:tc>
          <w:tcPr>
            <w:tcW w:w="1558" w:type="dxa"/>
          </w:tcPr>
          <w:p w:rsidR="00CC6EFE" w:rsidRPr="00442B08" w:rsidRDefault="007C3D73" w:rsidP="001356F1">
            <w:pPr>
              <w:spacing w:line="240" w:lineRule="atLeast"/>
            </w:pPr>
            <w:r w:rsidRPr="00442B08">
              <w:t>Танцевальная музыка прошлого и настоящего</w:t>
            </w:r>
          </w:p>
        </w:tc>
        <w:tc>
          <w:tcPr>
            <w:tcW w:w="992" w:type="dxa"/>
          </w:tcPr>
          <w:p w:rsidR="00CC6EFE" w:rsidRPr="00442B08" w:rsidRDefault="00CC6EFE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5</w:t>
            </w:r>
            <w:r w:rsidRPr="00442B08">
              <w:t>.10.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7C3D73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Особенности музыкального языка танцевальной музыки прошлого и настоящего. Происхождение народных танцев от трудовых движений и древних игр. Пляски под песенное сопровождение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Владеть музыкальными терминами и понятиями в пределах изучаемой темы;</w:t>
            </w:r>
          </w:p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Pr="00442B08">
              <w:t>й, жанров, композиторских школ.</w:t>
            </w:r>
          </w:p>
        </w:tc>
        <w:tc>
          <w:tcPr>
            <w:tcW w:w="2694" w:type="dxa"/>
          </w:tcPr>
          <w:p w:rsidR="007C3D73" w:rsidRPr="007C3D73" w:rsidRDefault="007C3D73" w:rsidP="007C3D73">
            <w:pPr>
              <w:rPr>
                <w:rFonts w:eastAsia="Calibri"/>
              </w:rPr>
            </w:pPr>
            <w:r w:rsidRPr="007C3D73">
              <w:rPr>
                <w:rFonts w:eastAsia="Calibri"/>
                <w:b/>
                <w:i/>
              </w:rPr>
              <w:t>Знать</w:t>
            </w:r>
            <w:r w:rsidRPr="007C3D73">
              <w:rPr>
                <w:rFonts w:eastAsia="Calibri"/>
              </w:rPr>
              <w:t xml:space="preserve"> особенности музыкального языка танцевальной музыки.</w:t>
            </w:r>
          </w:p>
          <w:p w:rsidR="00CC6EFE" w:rsidRPr="00442B08" w:rsidRDefault="007C3D73" w:rsidP="007C3D73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определять особенности музыкального языка разных танцев: темп, размер, ритм, мелодию.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442B08">
              <w:rPr>
                <w:b/>
                <w:i/>
                <w:u w:val="single"/>
              </w:rPr>
              <w:t>2 чет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9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Развитие танцевальной музыки</w:t>
            </w:r>
          </w:p>
        </w:tc>
        <w:tc>
          <w:tcPr>
            <w:tcW w:w="992" w:type="dxa"/>
          </w:tcPr>
          <w:p w:rsidR="00CC6EFE" w:rsidRPr="00442B08" w:rsidRDefault="005401FC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365101">
              <w:t>8</w:t>
            </w:r>
            <w:r w:rsidR="00CC6EFE" w:rsidRPr="00442B08">
              <w:t>.1</w:t>
            </w:r>
            <w:r w:rsidRPr="00442B08">
              <w:t>1</w:t>
            </w:r>
            <w:r w:rsidR="00CC6EFE" w:rsidRPr="00442B08">
              <w:t>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Развитие танцевальных жанров в вокальной, инструментальной и сценической музыке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рисование.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Проявление творческой инициативы и самостоятельности в процессе овладения учебными действиями;</w:t>
            </w:r>
          </w:p>
          <w:p w:rsidR="00CC6EFE" w:rsidRPr="00442B08" w:rsidRDefault="003C31B5" w:rsidP="003C31B5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 xml:space="preserve">Самостоятельная работа в рабочих </w:t>
            </w:r>
            <w:r w:rsidRPr="00442B08">
              <w:t>группах</w:t>
            </w:r>
            <w:r w:rsidR="00CC6EFE" w:rsidRPr="00442B08">
              <w:t>;</w:t>
            </w:r>
          </w:p>
        </w:tc>
        <w:tc>
          <w:tcPr>
            <w:tcW w:w="2694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приводить примеры различных танцевальных жанров в вокальной, инструментальной и сценической музыке: (</w:t>
            </w:r>
            <w:r w:rsidRPr="00442B08">
              <w:rPr>
                <w:i/>
              </w:rPr>
              <w:t>сюиты, симфонии, оперы, балеты и др</w:t>
            </w:r>
            <w:r w:rsidRPr="00442B08">
              <w:t>.)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Стр. 32, вопросы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10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442B08">
              <w:t xml:space="preserve">Танец, его значение в жизни </w:t>
            </w:r>
            <w:r w:rsidRPr="00442B08">
              <w:lastRenderedPageBreak/>
              <w:t>человека</w:t>
            </w:r>
          </w:p>
        </w:tc>
        <w:tc>
          <w:tcPr>
            <w:tcW w:w="992" w:type="dxa"/>
          </w:tcPr>
          <w:p w:rsidR="00CC6EFE" w:rsidRPr="00442B08" w:rsidRDefault="00365101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15</w:t>
            </w:r>
            <w:r w:rsidR="00CC6EFE" w:rsidRPr="00442B08">
              <w:t>.11.</w:t>
            </w:r>
            <w:r>
              <w:t>19</w:t>
            </w:r>
          </w:p>
        </w:tc>
        <w:tc>
          <w:tcPr>
            <w:tcW w:w="2550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Значение танцевальной музыки в драматургии современных зрелищных </w:t>
            </w:r>
            <w:r w:rsidRPr="00442B08">
              <w:lastRenderedPageBreak/>
              <w:t>представлений и праздников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Слушание, хоровое пение, </w:t>
            </w:r>
            <w:r w:rsidRPr="00442B08">
              <w:lastRenderedPageBreak/>
              <w:t>рисование.</w:t>
            </w:r>
          </w:p>
        </w:tc>
        <w:tc>
          <w:tcPr>
            <w:tcW w:w="2976" w:type="dxa"/>
          </w:tcPr>
          <w:p w:rsidR="003C31B5" w:rsidRPr="00442B08" w:rsidRDefault="003C31B5" w:rsidP="001356F1">
            <w:pPr>
              <w:pStyle w:val="af6"/>
              <w:spacing w:line="240" w:lineRule="atLeast"/>
            </w:pPr>
            <w:r w:rsidRPr="00442B08">
              <w:lastRenderedPageBreak/>
              <w:t xml:space="preserve">П.: </w:t>
            </w:r>
            <w:r w:rsidR="00CC6EFE" w:rsidRPr="00442B08">
              <w:t xml:space="preserve">Умение определять понятия, обобщать, устанавливать аналогии, классифицировать, </w:t>
            </w:r>
            <w:r w:rsidR="00CC6EFE" w:rsidRPr="00442B08">
              <w:lastRenderedPageBreak/>
              <w:t xml:space="preserve">самостоятельно выбирать основания и критерии для классификаций; </w:t>
            </w:r>
          </w:p>
          <w:p w:rsidR="00CC6EFE" w:rsidRPr="00442B08" w:rsidRDefault="003C31B5" w:rsidP="003C31B5">
            <w:pPr>
              <w:pStyle w:val="af6"/>
              <w:spacing w:line="240" w:lineRule="atLeast"/>
            </w:pPr>
            <w:r w:rsidRPr="00442B08">
              <w:t>Р.: У</w:t>
            </w:r>
            <w:r w:rsidR="00CC6EFE" w:rsidRPr="00442B08">
              <w:t>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694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rPr>
                <w:b/>
                <w:i/>
              </w:rPr>
              <w:lastRenderedPageBreak/>
              <w:t xml:space="preserve">Знать </w:t>
            </w:r>
            <w:r w:rsidRPr="00442B08">
              <w:t>значение танцевальной музыки в современном искусстве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Чувство гордости за свою Родину, российский народ и историю России, </w:t>
            </w:r>
            <w:r w:rsidRPr="00442B08">
              <w:lastRenderedPageBreak/>
              <w:t>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Конспект в тетрад</w:t>
            </w:r>
            <w:r w:rsidRPr="00442B08">
              <w:lastRenderedPageBreak/>
              <w:t>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11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Особенности маршевой музыки. Многообразие жанров</w:t>
            </w:r>
          </w:p>
        </w:tc>
        <w:tc>
          <w:tcPr>
            <w:tcW w:w="992" w:type="dxa"/>
          </w:tcPr>
          <w:p w:rsidR="00CC6EFE" w:rsidRPr="00442B08" w:rsidRDefault="005401FC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2</w:t>
            </w:r>
            <w:r w:rsidR="00CC6EFE" w:rsidRPr="00442B08">
              <w:t>.11.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9D6701" w:rsidP="003C31B5">
            <w:pPr>
              <w:spacing w:line="240" w:lineRule="atLeast"/>
            </w:pPr>
            <w:r w:rsidRPr="00442B08">
              <w:t>Интонации и ритмы марша, поступи, движения как символы определённых жизненных ситуаций. Жанры маршевой музыки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3C31B5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CC6EFE" w:rsidRPr="00442B08" w:rsidRDefault="003C31B5" w:rsidP="001356F1">
            <w:pPr>
              <w:pStyle w:val="af6"/>
              <w:spacing w:line="240" w:lineRule="atLeast"/>
            </w:pPr>
            <w:proofErr w:type="spellStart"/>
            <w:r w:rsidRPr="00442B08">
              <w:t>Р.:</w:t>
            </w:r>
            <w:r w:rsidR="00CC6EFE" w:rsidRPr="00442B08">
              <w:t>Приобретение</w:t>
            </w:r>
            <w:proofErr w:type="spellEnd"/>
            <w:r w:rsidR="00CC6EFE" w:rsidRPr="00442B08">
              <w:t xml:space="preserve"> навыков работы с сервисами Интернета.</w:t>
            </w:r>
          </w:p>
        </w:tc>
        <w:tc>
          <w:tcPr>
            <w:tcW w:w="2694" w:type="dxa"/>
          </w:tcPr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  <w:b/>
                <w:i/>
              </w:rPr>
              <w:t>Знать:</w:t>
            </w:r>
          </w:p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</w:rPr>
              <w:t>- особенности маршевой музыки;</w:t>
            </w:r>
          </w:p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</w:rPr>
              <w:t>- жанры маршей.</w:t>
            </w:r>
          </w:p>
          <w:p w:rsidR="00CC6EFE" w:rsidRPr="00442B08" w:rsidRDefault="009D6701" w:rsidP="009D6701">
            <w:pPr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приводить примеры различных жанров маршей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Понимание жизненного содержания религиозной, народной музыки. 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12</w:t>
            </w:r>
            <w:r w:rsidR="009D6701" w:rsidRPr="00442B08">
              <w:t>-14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Развитие жанра марша в истории музыкальной культуры</w:t>
            </w:r>
          </w:p>
        </w:tc>
        <w:tc>
          <w:tcPr>
            <w:tcW w:w="992" w:type="dxa"/>
          </w:tcPr>
          <w:p w:rsidR="004F63DF" w:rsidRPr="00442B08" w:rsidRDefault="00365101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29</w:t>
            </w:r>
            <w:r w:rsidR="00CC6EFE" w:rsidRPr="00442B08">
              <w:t>.11.</w:t>
            </w:r>
            <w:r>
              <w:t>19</w:t>
            </w:r>
            <w:r w:rsidR="004F63DF" w:rsidRPr="00442B08">
              <w:t>0</w:t>
            </w:r>
            <w:r>
              <w:t>6</w:t>
            </w:r>
            <w:r w:rsidR="004F63DF" w:rsidRPr="00442B08">
              <w:t>.12.</w:t>
            </w:r>
            <w:r>
              <w:t>19</w:t>
            </w:r>
          </w:p>
          <w:p w:rsidR="004F63DF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3</w:t>
            </w:r>
            <w:r w:rsidRPr="00442B08">
              <w:t>.12.</w:t>
            </w:r>
            <w:r w:rsidR="00365101">
              <w:t>19</w:t>
            </w:r>
          </w:p>
          <w:p w:rsidR="00CC6EFE" w:rsidRPr="00442B08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Марш</w:t>
            </w:r>
            <w:r w:rsidRPr="00442B08">
              <w:t xml:space="preserve"> как самостоятельная пьеса и часть произведений крупных жанров (</w:t>
            </w:r>
            <w:r w:rsidRPr="00442B08">
              <w:rPr>
                <w:i/>
              </w:rPr>
              <w:t>оперы, балета, сонаты, сюиты и др</w:t>
            </w:r>
            <w:r w:rsidRPr="00442B08">
              <w:t>.). Эволюция жанров маршевой музыки в истории музыкальной культуры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</w:p>
        </w:tc>
        <w:tc>
          <w:tcPr>
            <w:tcW w:w="2694" w:type="dxa"/>
          </w:tcPr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  <w:b/>
                <w:i/>
              </w:rPr>
              <w:t>Уметь:</w:t>
            </w:r>
          </w:p>
          <w:p w:rsidR="009D6701" w:rsidRPr="009D6701" w:rsidRDefault="009D6701" w:rsidP="009D6701">
            <w:pPr>
              <w:rPr>
                <w:rFonts w:eastAsia="Calibri"/>
              </w:rPr>
            </w:pPr>
            <w:r w:rsidRPr="009D6701">
              <w:rPr>
                <w:rFonts w:eastAsia="Calibri"/>
              </w:rPr>
              <w:t>- приводить примеры маршей как самостоятельной пьесы и как части произведений крупных жанров;</w:t>
            </w:r>
          </w:p>
          <w:p w:rsidR="00CC6EFE" w:rsidRPr="00442B08" w:rsidRDefault="009D6701" w:rsidP="009D6701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проводить интонационно-образный анализ музыки</w:t>
            </w:r>
            <w:r w:rsidRPr="00442B08">
              <w:t xml:space="preserve"> 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15</w:t>
            </w:r>
          </w:p>
        </w:tc>
        <w:tc>
          <w:tcPr>
            <w:tcW w:w="1558" w:type="dxa"/>
          </w:tcPr>
          <w:p w:rsidR="00CC6EFE" w:rsidRPr="00442B08" w:rsidRDefault="009D6701" w:rsidP="001356F1">
            <w:pPr>
              <w:spacing w:line="240" w:lineRule="atLeast"/>
            </w:pPr>
            <w:r w:rsidRPr="00442B08">
              <w:t>Марш, его значение в жизни человека</w:t>
            </w:r>
          </w:p>
        </w:tc>
        <w:tc>
          <w:tcPr>
            <w:tcW w:w="992" w:type="dxa"/>
          </w:tcPr>
          <w:p w:rsidR="00CC6EFE" w:rsidRPr="00442B08" w:rsidRDefault="004F63DF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0</w:t>
            </w:r>
            <w:r w:rsidR="00CC6EFE" w:rsidRPr="00442B08">
              <w:t>.12.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9D67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Роль </w:t>
            </w:r>
            <w:r w:rsidRPr="00442B08">
              <w:rPr>
                <w:i/>
              </w:rPr>
              <w:t xml:space="preserve">маршевой </w:t>
            </w:r>
            <w:r w:rsidRPr="00442B08">
              <w:t>музыки в организации и проведении современных массовых представлений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Участие в музыкальной жизни класса, школы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694" w:type="dxa"/>
          </w:tcPr>
          <w:p w:rsidR="00CC6EFE" w:rsidRPr="00442B08" w:rsidRDefault="009A31F0" w:rsidP="001356F1">
            <w:pPr>
              <w:spacing w:line="240" w:lineRule="atLeast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значение маршевой музыки в современном искусстве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Бережное отношение к родной земле и своему народу.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Уважение к защитникам Родины.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9A31F0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16</w:t>
            </w:r>
          </w:p>
          <w:p w:rsidR="00CC6EFE" w:rsidRPr="00442B08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Жанровое многообразие музыки</w:t>
            </w:r>
          </w:p>
        </w:tc>
        <w:tc>
          <w:tcPr>
            <w:tcW w:w="992" w:type="dxa"/>
          </w:tcPr>
          <w:p w:rsidR="00CC6EFE" w:rsidRPr="00442B08" w:rsidRDefault="004F63DF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7</w:t>
            </w:r>
            <w:r w:rsidR="00CC6EFE" w:rsidRPr="00442B08">
              <w:t>.12.</w:t>
            </w:r>
            <w:r w:rsidR="00365101">
              <w:t>19</w:t>
            </w:r>
          </w:p>
        </w:tc>
        <w:tc>
          <w:tcPr>
            <w:tcW w:w="2550" w:type="dxa"/>
          </w:tcPr>
          <w:p w:rsidR="00CC6EFE" w:rsidRPr="00442B08" w:rsidRDefault="009A31F0" w:rsidP="003C31B5">
            <w:pPr>
              <w:spacing w:line="240" w:lineRule="atLeast"/>
            </w:pPr>
            <w:r w:rsidRPr="00442B08">
              <w:t>«Три музыкальных кита» и их эволюция развития в истории музыкальной культуры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пение, элементы танцев. Просмотр видео и </w:t>
            </w:r>
            <w:proofErr w:type="spellStart"/>
            <w:r w:rsidRPr="00442B08">
              <w:lastRenderedPageBreak/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Pr="00442B08" w:rsidRDefault="005827AD" w:rsidP="001356F1">
            <w:pPr>
              <w:pStyle w:val="af6"/>
              <w:spacing w:line="240" w:lineRule="atLeast"/>
            </w:pPr>
            <w:r w:rsidRPr="00442B08">
              <w:lastRenderedPageBreak/>
              <w:t xml:space="preserve">П.: </w:t>
            </w:r>
            <w:r w:rsidR="00CC6EFE" w:rsidRPr="00442B08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 xml:space="preserve">Знать </w:t>
            </w:r>
            <w:r w:rsidRPr="009A31F0">
              <w:rPr>
                <w:rFonts w:eastAsia="Calibri"/>
              </w:rPr>
              <w:t>особенности песенной, танцевальной и маршевой музыки, их жанровое многообразие.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 xml:space="preserve">приводить примеры песен, танцев, маршей как самостоятельных пьес и как части произведений </w:t>
            </w:r>
            <w:r w:rsidRPr="00442B08">
              <w:rPr>
                <w:rFonts w:eastAsia="Calibri"/>
                <w:lang w:eastAsia="en-US"/>
              </w:rPr>
              <w:lastRenderedPageBreak/>
              <w:t>крупных жанров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9A31F0" w:rsidRPr="00201C37" w:rsidTr="004F63DF">
        <w:tc>
          <w:tcPr>
            <w:tcW w:w="16015" w:type="dxa"/>
            <w:gridSpan w:val="9"/>
          </w:tcPr>
          <w:p w:rsidR="009A31F0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42B08">
              <w:rPr>
                <w:b/>
              </w:rPr>
              <w:lastRenderedPageBreak/>
              <w:t>«Музыкальный стиль – камертон эпохи» (17 ч.)</w:t>
            </w:r>
          </w:p>
        </w:tc>
      </w:tr>
      <w:tr w:rsidR="00CC6EFE" w:rsidRPr="00201C37" w:rsidTr="004F63DF">
        <w:tc>
          <w:tcPr>
            <w:tcW w:w="569" w:type="dxa"/>
          </w:tcPr>
          <w:p w:rsidR="004F63DF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</w:rPr>
            </w:pPr>
            <w:r w:rsidRPr="00442B08">
              <w:rPr>
                <w:b/>
                <w:i/>
              </w:rPr>
              <w:t>3 чет</w:t>
            </w:r>
          </w:p>
          <w:p w:rsidR="009A31F0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442B08">
              <w:t>17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558" w:type="dxa"/>
          </w:tcPr>
          <w:p w:rsidR="00CC6EFE" w:rsidRPr="00442B08" w:rsidRDefault="009A31F0" w:rsidP="001356F1">
            <w:pPr>
              <w:keepNext/>
              <w:spacing w:line="240" w:lineRule="atLeast"/>
              <w:jc w:val="both"/>
              <w:outlineLvl w:val="5"/>
            </w:pPr>
            <w:r w:rsidRPr="00442B08">
              <w:t>Музыкальный стиль</w:t>
            </w:r>
          </w:p>
        </w:tc>
        <w:tc>
          <w:tcPr>
            <w:tcW w:w="992" w:type="dxa"/>
          </w:tcPr>
          <w:p w:rsidR="00CC6EFE" w:rsidRPr="00442B08" w:rsidRDefault="004F63DF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7</w:t>
            </w:r>
            <w:r w:rsidR="00CC6EFE" w:rsidRPr="00442B08">
              <w:t>.</w:t>
            </w:r>
            <w:r w:rsidRPr="00442B08">
              <w:t>01</w:t>
            </w:r>
            <w:r w:rsidR="00CC6EFE" w:rsidRPr="00442B08">
              <w:t>.</w:t>
            </w:r>
            <w:r w:rsidR="00365101">
              <w:t>20</w:t>
            </w:r>
          </w:p>
        </w:tc>
        <w:tc>
          <w:tcPr>
            <w:tcW w:w="2550" w:type="dxa"/>
          </w:tcPr>
          <w:p w:rsidR="00CC6EFE" w:rsidRPr="00442B08" w:rsidRDefault="009A31F0" w:rsidP="003C31B5">
            <w:pPr>
              <w:spacing w:line="240" w:lineRule="atLeast"/>
            </w:pPr>
            <w:r w:rsidRPr="00442B08">
              <w:t>Понятие музыкальный стиль. «Стиль – это человек». Стиль как выражение отношения композиторов, исполнителей к жизни в целом, к окружающему миру. Стиль как своеобразие, присущее музыке определённого исторического периода, национальной школе, творчеству отдельных композиторов и исполнителей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пение, Просмотр видео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Самостоятельный выбор целей и способов решения учебных задач </w:t>
            </w:r>
            <w:proofErr w:type="gramStart"/>
            <w:r w:rsidR="00CC6EFE" w:rsidRPr="00442B08">
              <w:t xml:space="preserve">( </w:t>
            </w:r>
            <w:proofErr w:type="gramEnd"/>
            <w:r w:rsidR="00CC6EFE" w:rsidRPr="00442B08">
              <w:t>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Приобретение навыков работы с сервисами Интернета.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 xml:space="preserve">Знать </w:t>
            </w:r>
            <w:r w:rsidRPr="009A31F0">
              <w:rPr>
                <w:rFonts w:eastAsia="Calibri"/>
              </w:rPr>
              <w:t xml:space="preserve">понятия: </w:t>
            </w:r>
            <w:r w:rsidRPr="009A31F0">
              <w:rPr>
                <w:rFonts w:eastAsia="Calibri"/>
                <w:i/>
              </w:rPr>
              <w:t>музыкальный стиль, разновидности стилей</w:t>
            </w:r>
            <w:r w:rsidRPr="009A31F0">
              <w:rPr>
                <w:rFonts w:eastAsia="Calibri"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приводить примеры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365101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18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Взаимосвязи музыки с другими видами искусства</w:t>
            </w:r>
          </w:p>
        </w:tc>
        <w:tc>
          <w:tcPr>
            <w:tcW w:w="992" w:type="dxa"/>
          </w:tcPr>
          <w:p w:rsidR="00CC6EFE" w:rsidRPr="00442B08" w:rsidRDefault="00365101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24</w:t>
            </w:r>
            <w:r w:rsidR="00DE6CD8" w:rsidRPr="00442B08">
              <w:t>.01.</w:t>
            </w:r>
            <w:r>
              <w:t>20</w:t>
            </w:r>
          </w:p>
        </w:tc>
        <w:tc>
          <w:tcPr>
            <w:tcW w:w="2550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Обобщение взаимосвязей музыки с другими видами искусства (</w:t>
            </w:r>
            <w:r w:rsidRPr="00442B08">
              <w:rPr>
                <w:i/>
              </w:rPr>
              <w:t>литература, изобразительное искусство, театр, кино</w:t>
            </w:r>
            <w:r w:rsidRPr="00442B08">
              <w:t>)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  <w:r w:rsidR="00DE6CD8" w:rsidRPr="00442B08">
              <w:t>. Просмотр видео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>Формирование навыков сотрудничества, совместной работы в парах или группы;</w:t>
            </w:r>
          </w:p>
          <w:p w:rsidR="00CC6EFE" w:rsidRPr="00442B08" w:rsidRDefault="005827AD" w:rsidP="00442B08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Совершенствование видов речевой деятельности; умений выражать ценностные суждения</w:t>
            </w:r>
            <w:r w:rsidR="00442B08">
              <w:t>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>Знать</w:t>
            </w:r>
            <w:r w:rsidRPr="009A31F0">
              <w:rPr>
                <w:rFonts w:eastAsia="Calibri"/>
              </w:rPr>
              <w:t xml:space="preserve"> общие черты музыки и литературы, изобразительного искусства, театра, кино.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приводить примеры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19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Барокко</w:t>
            </w:r>
          </w:p>
        </w:tc>
        <w:tc>
          <w:tcPr>
            <w:tcW w:w="992" w:type="dxa"/>
          </w:tcPr>
          <w:p w:rsidR="00CC6EFE" w:rsidRPr="00442B08" w:rsidRDefault="003651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31.</w:t>
            </w:r>
            <w:r w:rsidR="006A47AE" w:rsidRPr="00442B08">
              <w:t>01.</w:t>
            </w:r>
            <w:r>
              <w:t xml:space="preserve"> 20</w:t>
            </w:r>
          </w:p>
          <w:p w:rsidR="006A47A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5827AD" w:rsidRPr="00442B08" w:rsidRDefault="009A31F0" w:rsidP="003C31B5">
            <w:pPr>
              <w:spacing w:line="240" w:lineRule="atLeast"/>
            </w:pPr>
            <w:r w:rsidRPr="00442B08">
              <w:t xml:space="preserve">Характерные признаки </w:t>
            </w:r>
            <w:r w:rsidRPr="00442B08">
              <w:rPr>
                <w:i/>
              </w:rPr>
              <w:t xml:space="preserve">музыкального барокко </w:t>
            </w:r>
            <w:r w:rsidRPr="00442B08">
              <w:t xml:space="preserve">(конец </w:t>
            </w:r>
            <w:r w:rsidRPr="00442B08">
              <w:rPr>
                <w:lang w:val="en-US"/>
              </w:rPr>
              <w:t>XVI</w:t>
            </w:r>
            <w:r w:rsidRPr="00442B08">
              <w:t xml:space="preserve"> – </w:t>
            </w:r>
            <w:r w:rsidRPr="00442B08">
              <w:rPr>
                <w:lang w:val="en-US"/>
              </w:rPr>
              <w:t>XVIII</w:t>
            </w:r>
            <w:r w:rsidRPr="00442B08">
              <w:t xml:space="preserve"> в.), его связь с архитектурой. </w:t>
            </w:r>
            <w:r w:rsidRPr="00442B08">
              <w:rPr>
                <w:i/>
              </w:rPr>
              <w:t>Контрапункт, полифония</w:t>
            </w:r>
            <w:r w:rsidRPr="00442B08">
              <w:t xml:space="preserve">. Великие представители барокко – И. Бах и Г. Гендель 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>- характерные признаки музыкального стиля барокко;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понятия: </w:t>
            </w:r>
            <w:r w:rsidRPr="009A31F0">
              <w:rPr>
                <w:rFonts w:eastAsia="Calibri"/>
                <w:i/>
              </w:rPr>
              <w:t>полифония, прелюдия, фуга, токката, оратория</w:t>
            </w:r>
            <w:r w:rsidRPr="009A31F0">
              <w:rPr>
                <w:rFonts w:eastAsia="Calibri"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Уметь: называть композиторов –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Понимание социальных функций джазовой музыки в жизни людей разных стран.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20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Классицизм</w:t>
            </w:r>
          </w:p>
        </w:tc>
        <w:tc>
          <w:tcPr>
            <w:tcW w:w="992" w:type="dxa"/>
          </w:tcPr>
          <w:p w:rsidR="00CC6EFE" w:rsidRPr="00442B08" w:rsidRDefault="006A47AE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365101">
              <w:t>7</w:t>
            </w:r>
            <w:r w:rsidRPr="00442B08">
              <w:t>.02.</w:t>
            </w:r>
            <w:r w:rsidR="00365101">
              <w:t xml:space="preserve"> 20</w:t>
            </w:r>
          </w:p>
        </w:tc>
        <w:tc>
          <w:tcPr>
            <w:tcW w:w="2550" w:type="dxa"/>
          </w:tcPr>
          <w:p w:rsidR="00CC6EFE" w:rsidRPr="00442B08" w:rsidRDefault="009A31F0" w:rsidP="005827AD">
            <w:pPr>
              <w:spacing w:line="240" w:lineRule="atLeast"/>
            </w:pPr>
            <w:r w:rsidRPr="00442B08">
              <w:t xml:space="preserve">Характерные признаки музыкального </w:t>
            </w:r>
            <w:r w:rsidRPr="00442B08">
              <w:rPr>
                <w:i/>
              </w:rPr>
              <w:t>классицизма</w:t>
            </w:r>
            <w:r w:rsidRPr="00442B08">
              <w:t xml:space="preserve"> (1750-</w:t>
            </w:r>
            <w:r w:rsidR="00365101">
              <w:t>19</w:t>
            </w:r>
            <w:r w:rsidRPr="00442B08">
              <w:t xml:space="preserve">30гг.). Сонатная форма. «Венская классическая школа». Великие представители классицизма: Й. Гайдн, В. </w:t>
            </w:r>
            <w:r w:rsidRPr="00442B08">
              <w:lastRenderedPageBreak/>
              <w:t>Моцарт, Л. Бетховен, К. Глюк, М. Глинка. Состав симфонического оркестра. Взаимосвязи музыки с литературой, театром, архитектурой, изобразительным искусством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</w:t>
            </w:r>
            <w:r w:rsidR="00CC6EFE" w:rsidRPr="00442B08">
              <w:lastRenderedPageBreak/>
              <w:t>участия в художественной и проектно-исследовательской деятельности.</w:t>
            </w:r>
          </w:p>
        </w:tc>
        <w:tc>
          <w:tcPr>
            <w:tcW w:w="2694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b/>
                <w:i/>
              </w:rPr>
              <w:lastRenderedPageBreak/>
              <w:t xml:space="preserve">Уметь </w:t>
            </w:r>
            <w:r w:rsidRPr="00442B08">
              <w:t>называть композиторов –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21</w:t>
            </w:r>
          </w:p>
        </w:tc>
        <w:tc>
          <w:tcPr>
            <w:tcW w:w="1558" w:type="dxa"/>
          </w:tcPr>
          <w:p w:rsidR="006A47AE" w:rsidRPr="00442B08" w:rsidRDefault="009A31F0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t>Романтизм</w:t>
            </w:r>
            <w:r w:rsidRPr="00442B08">
              <w:rPr>
                <w:rFonts w:eastAsia="Calibri"/>
                <w:lang w:eastAsia="en-US"/>
              </w:rPr>
              <w:t xml:space="preserve"> 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992" w:type="dxa"/>
          </w:tcPr>
          <w:p w:rsidR="00CC6EFE" w:rsidRPr="00442B08" w:rsidRDefault="003651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14</w:t>
            </w:r>
            <w:r w:rsidR="006A47AE" w:rsidRPr="00442B08">
              <w:t>.02.</w:t>
            </w:r>
            <w:r>
              <w:t xml:space="preserve"> 20</w:t>
            </w: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музыкального романтизма</w:t>
            </w:r>
            <w:r w:rsidRPr="009A31F0">
              <w:rPr>
                <w:rFonts w:eastAsia="Calibri"/>
              </w:rPr>
              <w:t xml:space="preserve"> (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в.)</w:t>
            </w:r>
            <w:proofErr w:type="gramStart"/>
            <w:r w:rsidRPr="009A31F0">
              <w:rPr>
                <w:rFonts w:eastAsia="Calibri"/>
              </w:rPr>
              <w:t>.</w:t>
            </w:r>
            <w:proofErr w:type="gramEnd"/>
            <w:r w:rsidRPr="009A31F0">
              <w:rPr>
                <w:rFonts w:eastAsia="Calibri"/>
              </w:rPr>
              <w:t xml:space="preserve"> </w:t>
            </w:r>
            <w:proofErr w:type="gramStart"/>
            <w:r w:rsidRPr="009A31F0">
              <w:rPr>
                <w:rFonts w:eastAsia="Calibri"/>
              </w:rPr>
              <w:t>т</w:t>
            </w:r>
            <w:proofErr w:type="gramEnd"/>
            <w:r w:rsidRPr="009A31F0">
              <w:rPr>
                <w:rFonts w:eastAsia="Calibri"/>
              </w:rPr>
              <w:t>ворчество Л. Бетховена – связь двух музыкальных эпох (</w:t>
            </w:r>
            <w:r w:rsidRPr="009A31F0">
              <w:rPr>
                <w:rFonts w:eastAsia="Calibri"/>
                <w:i/>
              </w:rPr>
              <w:t>классический и романтический</w:t>
            </w:r>
            <w:r w:rsidRPr="009A31F0">
              <w:rPr>
                <w:rFonts w:eastAsia="Calibri"/>
              </w:rPr>
              <w:t xml:space="preserve">). Музыкальная столица – Париж. Влияние на музыку литературы, живописи, науки, различных общественных событий. Композиторы-романтики: Г. Берлиоз, Ф. Лист, Ф. Шопен,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Ф. Шуберт, Р. Шуман, Э. Григ, И. Штраус, 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П. Чайковский; композиторы «Могучей кучки», С. Рахманинов 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proofErr w:type="spellStart"/>
            <w:r w:rsidRPr="00442B08">
              <w:t>Л.:</w:t>
            </w:r>
            <w:r w:rsidR="00CC6EFE" w:rsidRPr="00442B08">
              <w:t>Формирование</w:t>
            </w:r>
            <w:proofErr w:type="spellEnd"/>
            <w:r w:rsidR="00CC6EFE" w:rsidRPr="00442B08">
              <w:t xml:space="preserve"> уважительного отношения к музыкальной культуре и ценностям другого народа;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  <w:r w:rsidRPr="00442B08">
              <w:t xml:space="preserve">Построение </w:t>
            </w:r>
            <w:proofErr w:type="gramStart"/>
            <w:r w:rsidRPr="00442B08">
              <w:t>логического рассуждения</w:t>
            </w:r>
            <w:proofErr w:type="gramEnd"/>
            <w:r w:rsidRPr="00442B08">
              <w:t xml:space="preserve">, умозаключения в процессе интонационно-образного и жанрово-стилевого анализа произведений </w:t>
            </w:r>
          </w:p>
          <w:p w:rsidR="00CC6EFE" w:rsidRPr="00442B08" w:rsidRDefault="00CC6EFE" w:rsidP="001356F1">
            <w:pPr>
              <w:pStyle w:val="af6"/>
              <w:spacing w:line="240" w:lineRule="atLeast"/>
            </w:pPr>
            <w:r w:rsidRPr="00442B08">
              <w:t>Ориентация в информационных потоках с целью отбора музыкальной и другой художественной информации, р</w:t>
            </w:r>
            <w:r w:rsidR="005827AD" w:rsidRPr="00442B08">
              <w:t>аспространяемой по каналам СМИ.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характерные признаки музыкального стиля </w:t>
            </w:r>
            <w:r w:rsidRPr="009A31F0">
              <w:rPr>
                <w:rFonts w:eastAsia="Calibri"/>
                <w:i/>
              </w:rPr>
              <w:t>романтизм</w:t>
            </w:r>
            <w:r w:rsidRPr="009A31F0">
              <w:rPr>
                <w:rFonts w:eastAsia="Calibri"/>
              </w:rPr>
              <w:t>;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понятие: </w:t>
            </w:r>
            <w:r w:rsidRPr="009A31F0">
              <w:rPr>
                <w:rFonts w:eastAsia="Calibri"/>
                <w:i/>
              </w:rPr>
              <w:t>музыкальная драматургия.</w:t>
            </w:r>
          </w:p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Уметь: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>- называть представителей романтизма – композиторов, музыкантов, художников, поэтов, их произведения;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характеризовать художественные особенности, выразительные средства музыкальных произведений романтиков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Развитие чувства стиля композитора, позволяющего распознавать национальную принадлежность произведений, выявляют единство родного, национального и общечеловеческого.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22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Реализм</w:t>
            </w:r>
          </w:p>
        </w:tc>
        <w:tc>
          <w:tcPr>
            <w:tcW w:w="992" w:type="dxa"/>
          </w:tcPr>
          <w:p w:rsidR="006A47AE" w:rsidRPr="00442B08" w:rsidRDefault="003651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  <w:r w:rsidR="006A47AE" w:rsidRPr="00442B08">
              <w:t>.02</w:t>
            </w:r>
            <w:r>
              <w:t>.20</w:t>
            </w:r>
          </w:p>
          <w:p w:rsidR="006A47AE" w:rsidRPr="00442B08" w:rsidRDefault="006A47AE" w:rsidP="001356F1">
            <w:pPr>
              <w:spacing w:line="240" w:lineRule="atLeast"/>
            </w:pPr>
          </w:p>
          <w:p w:rsidR="006A47AE" w:rsidRPr="00442B08" w:rsidRDefault="006A47AE" w:rsidP="001356F1">
            <w:pPr>
              <w:spacing w:line="240" w:lineRule="atLeast"/>
            </w:pPr>
          </w:p>
          <w:p w:rsidR="006A47AE" w:rsidRPr="00442B08" w:rsidRDefault="006A47AE" w:rsidP="001356F1">
            <w:pPr>
              <w:spacing w:line="240" w:lineRule="atLeast"/>
            </w:pPr>
          </w:p>
          <w:p w:rsidR="006A47AE" w:rsidRPr="00442B08" w:rsidRDefault="006A47AE" w:rsidP="001356F1">
            <w:pPr>
              <w:spacing w:line="240" w:lineRule="atLeast"/>
              <w:rPr>
                <w:i/>
              </w:rPr>
            </w:pPr>
          </w:p>
          <w:p w:rsidR="00CC6EFE" w:rsidRPr="00442B08" w:rsidRDefault="00CC6EFE" w:rsidP="005401FC">
            <w:pPr>
              <w:spacing w:line="240" w:lineRule="atLeast"/>
            </w:pP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музыкального реализма</w:t>
            </w:r>
            <w:r w:rsidRPr="009A31F0">
              <w:rPr>
                <w:rFonts w:eastAsia="Calibri"/>
              </w:rPr>
              <w:t>. Сочетание оригинального музыкального материала с простотой и доступностью. «</w:t>
            </w:r>
            <w:proofErr w:type="gramStart"/>
            <w:r w:rsidRPr="009A31F0">
              <w:rPr>
                <w:rFonts w:eastAsia="Calibri"/>
              </w:rPr>
              <w:t>Правда</w:t>
            </w:r>
            <w:proofErr w:type="gramEnd"/>
            <w:r w:rsidRPr="009A31F0">
              <w:rPr>
                <w:rFonts w:eastAsia="Calibri"/>
              </w:rPr>
              <w:t xml:space="preserve"> жизни». Великие «реалисты» - Дж. Верди, Р. Вагнер, </w:t>
            </w:r>
          </w:p>
          <w:p w:rsidR="005827AD" w:rsidRPr="00442B08" w:rsidRDefault="009A31F0" w:rsidP="009A31F0">
            <w:pPr>
              <w:spacing w:line="240" w:lineRule="atLeast"/>
              <w:jc w:val="both"/>
            </w:pPr>
            <w:r w:rsidRPr="00442B08">
              <w:rPr>
                <w:rFonts w:eastAsia="Calibri"/>
                <w:lang w:eastAsia="en-US"/>
              </w:rPr>
              <w:t>М. Мусоргский. Взаимосвязь музыки с литературой и живописью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Установление аналогий, классификация, самостоятельный выбор критериев для классификации, </w:t>
            </w:r>
            <w:r w:rsidRPr="00442B08">
              <w:t>Р.: У</w:t>
            </w:r>
            <w:r w:rsidR="00CC6EFE" w:rsidRPr="00442B08">
              <w:t xml:space="preserve">становления причинно-следственных связей, построения </w:t>
            </w:r>
            <w:proofErr w:type="gramStart"/>
            <w:r w:rsidR="00CC6EFE" w:rsidRPr="00442B08">
              <w:t>логических рассуждений</w:t>
            </w:r>
            <w:proofErr w:type="gramEnd"/>
            <w:r w:rsidR="00CC6EFE" w:rsidRPr="00442B08">
              <w:t>, умозаключений, выводов об особенностях жанра ноктюрна.</w:t>
            </w:r>
          </w:p>
          <w:p w:rsidR="00CC6EFE" w:rsidRPr="00442B08" w:rsidRDefault="00CC6EFE" w:rsidP="001356F1">
            <w:pPr>
              <w:pStyle w:val="af6"/>
              <w:spacing w:line="240" w:lineRule="atLeast"/>
              <w:jc w:val="both"/>
            </w:pP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t>Знать</w:t>
            </w:r>
            <w:r w:rsidRPr="009A31F0">
              <w:rPr>
                <w:rFonts w:eastAsia="Calibri"/>
              </w:rPr>
              <w:t xml:space="preserve"> характерные признаки музыкального стиля </w:t>
            </w:r>
            <w:r w:rsidRPr="009A31F0">
              <w:rPr>
                <w:rFonts w:eastAsia="Calibri"/>
                <w:i/>
              </w:rPr>
              <w:t>реализм</w:t>
            </w:r>
            <w:r w:rsidRPr="009A31F0">
              <w:rPr>
                <w:rFonts w:eastAsia="Calibri"/>
              </w:rPr>
              <w:t>.</w:t>
            </w:r>
          </w:p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Уметь: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>- называть представителей реализма – композиторов, музыкантов, художников, поэтов, из произведения;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анализировать музыкальные произведения реалистов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CC6EFE" w:rsidRPr="00442B08" w:rsidRDefault="00CC6EFE" w:rsidP="001356F1">
            <w:pPr>
              <w:spacing w:line="240" w:lineRule="atLeast"/>
              <w:jc w:val="both"/>
            </w:pP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Сообщение </w:t>
            </w:r>
          </w:p>
        </w:tc>
      </w:tr>
      <w:tr w:rsidR="00CC6EFE" w:rsidRPr="00A221F6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23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Импрессионизм</w:t>
            </w:r>
          </w:p>
        </w:tc>
        <w:tc>
          <w:tcPr>
            <w:tcW w:w="992" w:type="dxa"/>
          </w:tcPr>
          <w:p w:rsidR="00A221F6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8</w:t>
            </w:r>
            <w:r w:rsidR="00A221F6" w:rsidRPr="00442B08">
              <w:t>.0</w:t>
            </w:r>
            <w:r w:rsidRPr="00442B08">
              <w:t>2</w:t>
            </w:r>
            <w:r w:rsidR="00A221F6" w:rsidRPr="00442B08">
              <w:t>.</w:t>
            </w:r>
            <w:r w:rsidR="00365101">
              <w:t xml:space="preserve"> 20</w:t>
            </w: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442B08" w:rsidRDefault="00CC6EFE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lastRenderedPageBreak/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музыкального импрессионизма</w:t>
            </w:r>
            <w:r w:rsidRPr="009A31F0">
              <w:rPr>
                <w:rFonts w:eastAsia="Calibri"/>
              </w:rPr>
              <w:t xml:space="preserve"> (конец 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– начало </w:t>
            </w:r>
            <w:r w:rsidRPr="009A31F0">
              <w:rPr>
                <w:rFonts w:eastAsia="Calibri"/>
                <w:lang w:val="en-US"/>
              </w:rPr>
              <w:t>XX</w:t>
            </w:r>
            <w:r w:rsidRPr="009A31F0">
              <w:rPr>
                <w:rFonts w:eastAsia="Calibri"/>
              </w:rPr>
              <w:t>в.)</w:t>
            </w:r>
            <w:proofErr w:type="gramStart"/>
            <w:r w:rsidRPr="009A31F0">
              <w:rPr>
                <w:rFonts w:eastAsia="Calibri"/>
              </w:rPr>
              <w:t>.</w:t>
            </w:r>
            <w:proofErr w:type="gramEnd"/>
            <w:r w:rsidRPr="009A31F0">
              <w:rPr>
                <w:rFonts w:eastAsia="Calibri"/>
              </w:rPr>
              <w:t xml:space="preserve"> </w:t>
            </w:r>
            <w:proofErr w:type="gramStart"/>
            <w:r w:rsidRPr="009A31F0">
              <w:rPr>
                <w:rFonts w:eastAsia="Calibri"/>
              </w:rPr>
              <w:t>в</w:t>
            </w:r>
            <w:proofErr w:type="gramEnd"/>
            <w:r w:rsidRPr="009A31F0">
              <w:rPr>
                <w:rFonts w:eastAsia="Calibri"/>
              </w:rPr>
              <w:t>лияние живописи на музыку. Новый музыкальный язык (</w:t>
            </w:r>
            <w:r w:rsidRPr="009A31F0">
              <w:rPr>
                <w:rFonts w:eastAsia="Calibri"/>
                <w:i/>
              </w:rPr>
              <w:t xml:space="preserve">гармонии, аккорды, </w:t>
            </w:r>
            <w:r w:rsidRPr="009A31F0">
              <w:rPr>
                <w:rFonts w:eastAsia="Calibri"/>
                <w:i/>
              </w:rPr>
              <w:lastRenderedPageBreak/>
              <w:t>регтайм</w:t>
            </w:r>
            <w:r w:rsidRPr="009A31F0">
              <w:rPr>
                <w:rFonts w:eastAsia="Calibri"/>
              </w:rPr>
              <w:t xml:space="preserve">). Программная музыка. Выдающиеся представители импрессионизма – </w:t>
            </w:r>
          </w:p>
          <w:p w:rsidR="00CC6EFE" w:rsidRPr="00442B08" w:rsidRDefault="009A31F0" w:rsidP="009A31F0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К. Дебюсси и М. Равель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Совершенствование учебных действий самостоятельной работы с музыкальной и иной художественной информацией, </w:t>
            </w:r>
            <w:r w:rsidRPr="00442B08">
              <w:t>К.: И</w:t>
            </w:r>
            <w:r w:rsidR="00CC6EFE" w:rsidRPr="00442B08">
              <w:t xml:space="preserve">нициирование взаимодействия в группе, коллективе; оценка воздействия </w:t>
            </w:r>
            <w:r w:rsidR="00CC6EFE" w:rsidRPr="00442B08">
              <w:lastRenderedPageBreak/>
              <w:t>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lastRenderedPageBreak/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характерные признаки музыкального стиля </w:t>
            </w:r>
            <w:r w:rsidRPr="009A31F0">
              <w:rPr>
                <w:rFonts w:eastAsia="Calibri"/>
                <w:i/>
              </w:rPr>
              <w:t>импрессионизм</w:t>
            </w:r>
            <w:r w:rsidRPr="009A31F0">
              <w:rPr>
                <w:rFonts w:eastAsia="Calibri"/>
              </w:rPr>
              <w:t>;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понятия: </w:t>
            </w:r>
            <w:r w:rsidRPr="009A31F0">
              <w:rPr>
                <w:rFonts w:eastAsia="Calibri"/>
                <w:i/>
              </w:rPr>
              <w:t>регтайм, программная музыка</w:t>
            </w:r>
            <w:r w:rsidRPr="009A31F0">
              <w:rPr>
                <w:rFonts w:eastAsia="Calibri"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называть композиторов – </w:t>
            </w:r>
            <w:r w:rsidRPr="00442B08">
              <w:rPr>
                <w:rFonts w:eastAsia="Calibri"/>
                <w:lang w:eastAsia="en-US"/>
              </w:rPr>
              <w:lastRenderedPageBreak/>
              <w:t>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</w:t>
            </w:r>
            <w:r w:rsidRPr="00442B08">
              <w:lastRenderedPageBreak/>
              <w:t>этические чувства доброжелательности и эмоционально-нравственной отзывчивости, понимание чу</w:t>
            </w:r>
            <w:proofErr w:type="gramStart"/>
            <w:r w:rsidRPr="00442B08">
              <w:t>вств др</w:t>
            </w:r>
            <w:proofErr w:type="gramEnd"/>
            <w:r w:rsidRPr="00442B08">
              <w:t>угих людей и сопереживание им.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A31F0" w:rsidP="001356F1">
            <w:pPr>
              <w:spacing w:line="240" w:lineRule="atLeast"/>
            </w:pPr>
            <w:r w:rsidRPr="00442B08">
              <w:lastRenderedPageBreak/>
              <w:t>24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442B08">
              <w:t>Неоклассицизм и классический авангард</w:t>
            </w:r>
          </w:p>
        </w:tc>
        <w:tc>
          <w:tcPr>
            <w:tcW w:w="992" w:type="dxa"/>
          </w:tcPr>
          <w:p w:rsidR="00A221F6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0</w:t>
            </w:r>
            <w:r w:rsidR="00365101">
              <w:t>6</w:t>
            </w:r>
            <w:r w:rsidR="00A221F6" w:rsidRPr="00442B08">
              <w:t>.03.</w:t>
            </w:r>
            <w:r w:rsidR="00365101">
              <w:t xml:space="preserve"> 20</w:t>
            </w:r>
          </w:p>
          <w:p w:rsidR="005401FC" w:rsidRPr="00442B08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442B08" w:rsidRDefault="00A221F6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Характерные признаки </w:t>
            </w:r>
            <w:r w:rsidRPr="009A31F0">
              <w:rPr>
                <w:rFonts w:eastAsia="Calibri"/>
                <w:i/>
              </w:rPr>
              <w:t>неоклассицизма и авангардизма</w:t>
            </w:r>
            <w:r w:rsidRPr="009A31F0">
              <w:rPr>
                <w:rFonts w:eastAsia="Calibri"/>
              </w:rPr>
              <w:t xml:space="preserve"> (2-я половина 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– начало ХХ </w:t>
            </w:r>
            <w:proofErr w:type="gramStart"/>
            <w:r w:rsidRPr="009A31F0">
              <w:rPr>
                <w:rFonts w:eastAsia="Calibri"/>
              </w:rPr>
              <w:t>в</w:t>
            </w:r>
            <w:proofErr w:type="gramEnd"/>
            <w:r w:rsidRPr="009A31F0">
              <w:rPr>
                <w:rFonts w:eastAsia="Calibri"/>
              </w:rPr>
              <w:t xml:space="preserve">.). Додекафония. Алеаторика. </w:t>
            </w:r>
            <w:proofErr w:type="spellStart"/>
            <w:r w:rsidRPr="009A31F0">
              <w:rPr>
                <w:rFonts w:eastAsia="Calibri"/>
              </w:rPr>
              <w:t>Сонорика</w:t>
            </w:r>
            <w:proofErr w:type="spellEnd"/>
            <w:r w:rsidRPr="009A31F0">
              <w:rPr>
                <w:rFonts w:eastAsia="Calibri"/>
              </w:rPr>
              <w:t xml:space="preserve">. Новая венская школа: А. </w:t>
            </w:r>
            <w:proofErr w:type="spellStart"/>
            <w:r w:rsidRPr="009A31F0">
              <w:rPr>
                <w:rFonts w:eastAsia="Calibri"/>
              </w:rPr>
              <w:t>Шёнберг</w:t>
            </w:r>
            <w:proofErr w:type="spellEnd"/>
            <w:r w:rsidRPr="009A31F0">
              <w:rPr>
                <w:rFonts w:eastAsia="Calibri"/>
              </w:rPr>
              <w:t xml:space="preserve">, А. Берг,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А. </w:t>
            </w:r>
            <w:proofErr w:type="spellStart"/>
            <w:r w:rsidRPr="009A31F0">
              <w:rPr>
                <w:rFonts w:eastAsia="Calibri"/>
              </w:rPr>
              <w:t>Веберн</w:t>
            </w:r>
            <w:proofErr w:type="spellEnd"/>
            <w:r w:rsidRPr="009A31F0">
              <w:rPr>
                <w:rFonts w:eastAsia="Calibri"/>
              </w:rPr>
              <w:t xml:space="preserve">, Дж. Кейдж; А. </w:t>
            </w:r>
            <w:proofErr w:type="spellStart"/>
            <w:r w:rsidRPr="009A31F0">
              <w:rPr>
                <w:rFonts w:eastAsia="Calibri"/>
              </w:rPr>
              <w:t>Шнитке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С. </w:t>
            </w:r>
            <w:proofErr w:type="spellStart"/>
            <w:r w:rsidRPr="009A31F0">
              <w:rPr>
                <w:rFonts w:eastAsia="Calibri"/>
              </w:rPr>
              <w:t>Губайдулина</w:t>
            </w:r>
            <w:proofErr w:type="spellEnd"/>
            <w:r w:rsidRPr="009A31F0">
              <w:rPr>
                <w:rFonts w:eastAsia="Calibri"/>
              </w:rPr>
              <w:t>, Э. Денисов.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Неоклассика в творчестве Ф. </w:t>
            </w:r>
            <w:proofErr w:type="spellStart"/>
            <w:r w:rsidRPr="00442B08">
              <w:rPr>
                <w:rFonts w:eastAsia="Calibri"/>
                <w:lang w:eastAsia="en-US"/>
              </w:rPr>
              <w:t>Бузони</w:t>
            </w:r>
            <w:proofErr w:type="spellEnd"/>
            <w:r w:rsidRPr="00442B08">
              <w:rPr>
                <w:rFonts w:eastAsia="Calibri"/>
                <w:lang w:eastAsia="en-US"/>
              </w:rPr>
              <w:t>, П. Хиндемита, И. Стравинского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Расширение с помощью Интернета представлений о концертн</w:t>
            </w:r>
            <w:proofErr w:type="gramStart"/>
            <w:r w:rsidR="00CC6EFE" w:rsidRPr="00442B08">
              <w:t>о-</w:t>
            </w:r>
            <w:proofErr w:type="gramEnd"/>
            <w:r w:rsidR="00CC6EFE" w:rsidRPr="00442B08">
              <w:t xml:space="preserve"> музыкальных традициях разных стран мира;</w:t>
            </w:r>
          </w:p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К.: </w:t>
            </w:r>
            <w:r w:rsidR="00CC6EFE" w:rsidRPr="00442B08"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  <w:b/>
                <w:i/>
              </w:rPr>
            </w:pPr>
            <w:r w:rsidRPr="009A31F0">
              <w:rPr>
                <w:rFonts w:eastAsia="Calibri"/>
                <w:b/>
                <w:i/>
              </w:rPr>
              <w:t>Знать: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характерные признаки музыкальных стилей </w:t>
            </w:r>
            <w:r w:rsidRPr="009A31F0">
              <w:rPr>
                <w:rFonts w:eastAsia="Calibri"/>
                <w:i/>
              </w:rPr>
              <w:t>неоклассицизм и авангардизм</w:t>
            </w:r>
            <w:r w:rsidRPr="009A31F0">
              <w:rPr>
                <w:rFonts w:eastAsia="Calibri"/>
              </w:rPr>
              <w:t>.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- понятия: </w:t>
            </w:r>
            <w:r w:rsidRPr="009A31F0">
              <w:rPr>
                <w:rFonts w:eastAsia="Calibri"/>
                <w:i/>
              </w:rPr>
              <w:t xml:space="preserve">алеаторика, </w:t>
            </w:r>
            <w:proofErr w:type="spellStart"/>
            <w:r w:rsidRPr="009A31F0">
              <w:rPr>
                <w:rFonts w:eastAsia="Calibri"/>
                <w:i/>
              </w:rPr>
              <w:t>сонорика</w:t>
            </w:r>
            <w:proofErr w:type="spellEnd"/>
            <w:r w:rsidRPr="009A31F0">
              <w:rPr>
                <w:rFonts w:eastAsia="Calibri"/>
                <w:i/>
              </w:rPr>
              <w:t>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>Уметь</w:t>
            </w:r>
            <w:r w:rsidRPr="00442B08">
              <w:rPr>
                <w:rFonts w:eastAsia="Calibri"/>
                <w:lang w:eastAsia="en-US"/>
              </w:rPr>
              <w:t xml:space="preserve"> называть полные имена композиторов этих стилей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Развитие эстетического сознания через освоение художественного наследия других стран;</w:t>
            </w:r>
          </w:p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A221F6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25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Джаз</w:t>
            </w:r>
          </w:p>
        </w:tc>
        <w:tc>
          <w:tcPr>
            <w:tcW w:w="992" w:type="dxa"/>
          </w:tcPr>
          <w:p w:rsidR="00CC6EFE" w:rsidRPr="00442B08" w:rsidRDefault="004F63DF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3</w:t>
            </w:r>
            <w:r w:rsidR="00A221F6" w:rsidRPr="00442B08">
              <w:t>.0</w:t>
            </w:r>
            <w:r w:rsidRPr="00442B08">
              <w:t>3</w:t>
            </w:r>
            <w:r w:rsidR="00A221F6" w:rsidRPr="00442B08">
              <w:t>.</w:t>
            </w:r>
            <w:r w:rsidR="00365101">
              <w:t xml:space="preserve"> 20</w:t>
            </w:r>
          </w:p>
        </w:tc>
        <w:tc>
          <w:tcPr>
            <w:tcW w:w="2550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i/>
              </w:rPr>
              <w:t>Джаз</w:t>
            </w:r>
            <w:r w:rsidRPr="009A31F0">
              <w:rPr>
                <w:rFonts w:eastAsia="Calibri"/>
              </w:rPr>
              <w:t xml:space="preserve"> – вид музыкального искусства, возникший на юге США в конце </w:t>
            </w:r>
            <w:r w:rsidRPr="009A31F0">
              <w:rPr>
                <w:rFonts w:eastAsia="Calibri"/>
                <w:lang w:val="en-US"/>
              </w:rPr>
              <w:t>XIX</w:t>
            </w:r>
            <w:r w:rsidRPr="009A31F0">
              <w:rPr>
                <w:rFonts w:eastAsia="Calibri"/>
              </w:rPr>
              <w:t xml:space="preserve"> – начале ХХ в. Характерные признаки джаза. Сплав традиций европейской и афроамериканской музыки. Основные жанры: </w:t>
            </w:r>
            <w:r w:rsidRPr="009A31F0">
              <w:rPr>
                <w:rFonts w:eastAsia="Calibri"/>
                <w:i/>
              </w:rPr>
              <w:t>блюз и спиричуэл</w:t>
            </w:r>
            <w:r w:rsidRPr="009A31F0">
              <w:rPr>
                <w:rFonts w:eastAsia="Calibri"/>
              </w:rPr>
              <w:t>. Представители джазовой музыки (</w:t>
            </w:r>
            <w:r w:rsidRPr="009A31F0">
              <w:rPr>
                <w:rFonts w:eastAsia="Calibri"/>
                <w:i/>
              </w:rPr>
              <w:t>композиторы и исполнители</w:t>
            </w:r>
            <w:r w:rsidRPr="009A31F0">
              <w:rPr>
                <w:rFonts w:eastAsia="Calibri"/>
              </w:rPr>
              <w:t xml:space="preserve">):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Л. </w:t>
            </w:r>
            <w:proofErr w:type="spellStart"/>
            <w:r w:rsidRPr="009A31F0">
              <w:rPr>
                <w:rFonts w:eastAsia="Calibri"/>
              </w:rPr>
              <w:t>Армстронг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Д. </w:t>
            </w:r>
            <w:proofErr w:type="spellStart"/>
            <w:r w:rsidRPr="009A31F0">
              <w:rPr>
                <w:rFonts w:eastAsia="Calibri"/>
              </w:rPr>
              <w:t>Эллингтон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Д. </w:t>
            </w:r>
            <w:proofErr w:type="spellStart"/>
            <w:r w:rsidRPr="009A31F0">
              <w:rPr>
                <w:rFonts w:eastAsia="Calibri"/>
              </w:rPr>
              <w:t>Гиллепси</w:t>
            </w:r>
            <w:proofErr w:type="spellEnd"/>
            <w:r w:rsidRPr="009A31F0">
              <w:rPr>
                <w:rFonts w:eastAsia="Calibri"/>
              </w:rPr>
              <w:t xml:space="preserve">, Э. </w:t>
            </w:r>
            <w:proofErr w:type="spellStart"/>
            <w:r w:rsidRPr="009A31F0">
              <w:rPr>
                <w:rFonts w:eastAsia="Calibri"/>
              </w:rPr>
              <w:t>Фиджеральд</w:t>
            </w:r>
            <w:proofErr w:type="spellEnd"/>
            <w:proofErr w:type="gramStart"/>
            <w:r w:rsidRPr="009A31F0">
              <w:rPr>
                <w:rFonts w:eastAsia="Calibri"/>
              </w:rPr>
              <w:t xml:space="preserve"> :</w:t>
            </w:r>
            <w:proofErr w:type="gramEnd"/>
            <w:r w:rsidRPr="009A31F0">
              <w:rPr>
                <w:rFonts w:eastAsia="Calibri"/>
              </w:rPr>
              <w:t xml:space="preserve"> </w:t>
            </w:r>
          </w:p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</w:rPr>
              <w:t xml:space="preserve">А. </w:t>
            </w:r>
            <w:proofErr w:type="spellStart"/>
            <w:r w:rsidRPr="009A31F0">
              <w:rPr>
                <w:rFonts w:eastAsia="Calibri"/>
              </w:rPr>
              <w:t>Цфасман</w:t>
            </w:r>
            <w:proofErr w:type="spellEnd"/>
            <w:r w:rsidRPr="009A31F0">
              <w:rPr>
                <w:rFonts w:eastAsia="Calibri"/>
              </w:rPr>
              <w:t xml:space="preserve">, Г. </w:t>
            </w:r>
            <w:proofErr w:type="spellStart"/>
            <w:r w:rsidRPr="009A31F0">
              <w:rPr>
                <w:rFonts w:eastAsia="Calibri"/>
              </w:rPr>
              <w:t>Ландзберг</w:t>
            </w:r>
            <w:proofErr w:type="spellEnd"/>
            <w:r w:rsidRPr="009A31F0">
              <w:rPr>
                <w:rFonts w:eastAsia="Calibri"/>
              </w:rPr>
              <w:t xml:space="preserve">, Н. </w:t>
            </w:r>
            <w:proofErr w:type="spellStart"/>
            <w:r w:rsidRPr="009A31F0">
              <w:rPr>
                <w:rFonts w:eastAsia="Calibri"/>
              </w:rPr>
              <w:t>Минх</w:t>
            </w:r>
            <w:proofErr w:type="spellEnd"/>
            <w:r w:rsidRPr="009A31F0">
              <w:rPr>
                <w:rFonts w:eastAsia="Calibri"/>
              </w:rPr>
              <w:t xml:space="preserve">, 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Л. Утёсов, А. Козлов (джаз-рок). Развитие джаза: </w:t>
            </w:r>
            <w:r w:rsidRPr="00442B08">
              <w:rPr>
                <w:rFonts w:eastAsia="Calibri"/>
                <w:i/>
                <w:lang w:eastAsia="en-US"/>
              </w:rPr>
              <w:t>симфоджаз и рок-музыка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Осмысление учебного материала, выделение главного, анализ и синтез;</w:t>
            </w:r>
          </w:p>
          <w:p w:rsidR="00CC6EFE" w:rsidRPr="00442B08" w:rsidRDefault="005827AD" w:rsidP="001356F1">
            <w:pPr>
              <w:pStyle w:val="af6"/>
              <w:spacing w:line="240" w:lineRule="atLeast"/>
            </w:pPr>
            <w:r w:rsidRPr="00442B08">
              <w:t xml:space="preserve">Л.: </w:t>
            </w:r>
            <w:r w:rsidR="00CC6EFE" w:rsidRPr="00442B08">
              <w:t>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Знать: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характерные признаки музыкальных стилей неоклассицизм и авангардизм.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 xml:space="preserve">- понятия: алеаторика, </w:t>
            </w:r>
            <w:proofErr w:type="spellStart"/>
            <w:r w:rsidRPr="00442B08">
              <w:rPr>
                <w:rFonts w:eastAsia="Calibri"/>
                <w:lang w:eastAsia="en-US"/>
              </w:rPr>
              <w:t>сонорика</w:t>
            </w:r>
            <w:proofErr w:type="spellEnd"/>
            <w:r w:rsidRPr="00442B08">
              <w:rPr>
                <w:rFonts w:eastAsia="Calibri"/>
                <w:lang w:eastAsia="en-US"/>
              </w:rPr>
              <w:t>.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Уметь называть полные имена композиторов этих стилей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Знать: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характерные признаки и историю развития джазовой музыки;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понятия: блюз, спиричуэл, акцент, драйв, свинг;</w:t>
            </w:r>
          </w:p>
          <w:p w:rsidR="009A31F0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- состав джазового оркестра</w:t>
            </w:r>
          </w:p>
          <w:p w:rsidR="00CC6EFE" w:rsidRPr="00442B08" w:rsidRDefault="009A31F0" w:rsidP="009A31F0">
            <w:pPr>
              <w:spacing w:line="240" w:lineRule="atLeast"/>
              <w:rPr>
                <w:rFonts w:eastAsia="Calibri"/>
                <w:lang w:eastAsia="en-US"/>
              </w:rPr>
            </w:pPr>
            <w:r w:rsidRPr="00442B08">
              <w:rPr>
                <w:rFonts w:eastAsia="Calibri"/>
                <w:lang w:eastAsia="en-US"/>
              </w:rPr>
              <w:t>Уметь называть представителей (композиторов и исполнителей) джазовой музыки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Эмоционально-ценностное отношение к шедеврам отечественной музыки;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26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Рок-н-ролл</w:t>
            </w:r>
          </w:p>
        </w:tc>
        <w:tc>
          <w:tcPr>
            <w:tcW w:w="992" w:type="dxa"/>
          </w:tcPr>
          <w:p w:rsidR="00CC6EFE" w:rsidRPr="00442B08" w:rsidRDefault="004F63DF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0</w:t>
            </w:r>
            <w:r w:rsidR="005401FC" w:rsidRPr="00442B08">
              <w:t>.</w:t>
            </w:r>
            <w:r w:rsidR="001E55D2" w:rsidRPr="00442B08">
              <w:t>0</w:t>
            </w:r>
            <w:r w:rsidRPr="00442B08">
              <w:t>3</w:t>
            </w:r>
            <w:r w:rsidR="001E55D2" w:rsidRPr="00442B08">
              <w:t>.</w:t>
            </w:r>
            <w:r w:rsidR="00365101">
              <w:t xml:space="preserve"> 20</w:t>
            </w:r>
          </w:p>
        </w:tc>
        <w:tc>
          <w:tcPr>
            <w:tcW w:w="2550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Рок-н-ролл</w:t>
            </w:r>
            <w:r w:rsidRPr="00442B08">
              <w:t xml:space="preserve"> – первое большое направление в рок-музыке (середина </w:t>
            </w:r>
            <w:r w:rsidRPr="00442B08">
              <w:lastRenderedPageBreak/>
              <w:t xml:space="preserve">1950-х гг.). Характерные признаки, манера исполнения, состав инструментария. Король рок-н-ролла – Э. Пресли. Развитие рок-н-ролла – появление </w:t>
            </w:r>
            <w:proofErr w:type="spellStart"/>
            <w:r w:rsidRPr="00442B08">
              <w:rPr>
                <w:i/>
              </w:rPr>
              <w:t>биг</w:t>
            </w:r>
            <w:proofErr w:type="spellEnd"/>
            <w:r w:rsidRPr="00442B08">
              <w:rPr>
                <w:i/>
              </w:rPr>
              <w:t>-бита</w:t>
            </w:r>
            <w:r w:rsidRPr="00442B08">
              <w:t>. Выдающийся представитель – группа «Битлз»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Слушание, хоровое пение. </w:t>
            </w:r>
            <w:r w:rsidRPr="00442B08">
              <w:lastRenderedPageBreak/>
              <w:t xml:space="preserve">Просмотр видео и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Pr="00442B08" w:rsidRDefault="005827AD" w:rsidP="005827AD">
            <w:pPr>
              <w:pStyle w:val="af6"/>
              <w:spacing w:line="240" w:lineRule="atLeast"/>
            </w:pPr>
            <w:r w:rsidRPr="00442B08">
              <w:lastRenderedPageBreak/>
              <w:t xml:space="preserve">Р.: </w:t>
            </w:r>
            <w:r w:rsidR="00CC6EFE" w:rsidRPr="00442B08">
              <w:t xml:space="preserve">Формирование умения устанавливать аналогии, классифицировать, </w:t>
            </w:r>
            <w:r w:rsidR="00CC6EFE" w:rsidRPr="00442B08">
              <w:lastRenderedPageBreak/>
              <w:t xml:space="preserve">самостоятельно устанавливать причинно-следственные связи, </w:t>
            </w:r>
            <w:r w:rsidRPr="00442B08">
              <w:t>К.: С</w:t>
            </w:r>
            <w:r w:rsidR="00CC6EFE" w:rsidRPr="00442B08">
              <w:t xml:space="preserve">троить </w:t>
            </w:r>
            <w:proofErr w:type="gramStart"/>
            <w:r w:rsidR="00CC6EFE" w:rsidRPr="00442B08">
              <w:t>логические рассуждения</w:t>
            </w:r>
            <w:proofErr w:type="gramEnd"/>
            <w:r w:rsidR="00CC6EFE" w:rsidRPr="00442B08">
              <w:t xml:space="preserve"> в устной и письменной форме; взаимодействие с учителем, сверстниками в ситуациях формального и неформального межличностного и межкультурного общения;</w:t>
            </w:r>
          </w:p>
          <w:p w:rsidR="00CC6EFE" w:rsidRPr="00442B08" w:rsidRDefault="00CC6EFE" w:rsidP="005827AD">
            <w:pPr>
              <w:pStyle w:val="af6"/>
              <w:spacing w:line="240" w:lineRule="atLeast"/>
            </w:pPr>
            <w:r w:rsidRPr="00442B08">
              <w:t xml:space="preserve"> </w:t>
            </w:r>
            <w:r w:rsidR="005827AD" w:rsidRPr="00442B08">
              <w:t>Р.: П</w:t>
            </w:r>
            <w:r w:rsidRPr="00442B08">
              <w:t>оиск необходимой для выполнения учебных действий информации в Интернете.</w:t>
            </w:r>
          </w:p>
        </w:tc>
        <w:tc>
          <w:tcPr>
            <w:tcW w:w="2694" w:type="dxa"/>
          </w:tcPr>
          <w:p w:rsidR="009A31F0" w:rsidRPr="009A31F0" w:rsidRDefault="009A31F0" w:rsidP="009A31F0">
            <w:pPr>
              <w:rPr>
                <w:rFonts w:eastAsia="Calibri"/>
              </w:rPr>
            </w:pPr>
            <w:r w:rsidRPr="009A31F0">
              <w:rPr>
                <w:rFonts w:eastAsia="Calibri"/>
                <w:b/>
                <w:i/>
              </w:rPr>
              <w:lastRenderedPageBreak/>
              <w:t>Знать</w:t>
            </w:r>
            <w:r w:rsidRPr="009A31F0">
              <w:rPr>
                <w:rFonts w:eastAsia="Calibri"/>
              </w:rPr>
              <w:t xml:space="preserve"> характерные признаки и историю развития рок-н-ролла.</w:t>
            </w:r>
          </w:p>
          <w:p w:rsidR="00CC6EFE" w:rsidRPr="00442B08" w:rsidRDefault="009A31F0" w:rsidP="009A31F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lastRenderedPageBreak/>
              <w:t xml:space="preserve">Уметь </w:t>
            </w:r>
            <w:r w:rsidRPr="00442B08">
              <w:rPr>
                <w:rFonts w:eastAsia="Calibri"/>
                <w:lang w:eastAsia="en-US"/>
              </w:rPr>
              <w:t>называть полные имена представителей этого стиля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lastRenderedPageBreak/>
              <w:t xml:space="preserve">Целостный, социально ориентированный взгляд на мир в его органичном </w:t>
            </w:r>
            <w:r w:rsidRPr="00442B08">
              <w:lastRenderedPageBreak/>
              <w:t>единстве и разнообразии природы, народов, культур и религий;</w:t>
            </w:r>
          </w:p>
          <w:p w:rsidR="00CC6EFE" w:rsidRPr="00442B08" w:rsidRDefault="00CC6EFE" w:rsidP="001356F1">
            <w:pPr>
              <w:spacing w:line="240" w:lineRule="atLeast"/>
            </w:pPr>
            <w:r w:rsidRPr="00442B08"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CC6EFE" w:rsidRPr="00442B08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Конспект в тетрад</w:t>
            </w:r>
            <w:r w:rsidRPr="00442B08">
              <w:lastRenderedPageBreak/>
              <w:t>и</w:t>
            </w:r>
          </w:p>
        </w:tc>
      </w:tr>
      <w:tr w:rsidR="00CC6EFE" w:rsidRPr="00201C37" w:rsidTr="00442B08">
        <w:trPr>
          <w:trHeight w:val="274"/>
        </w:trPr>
        <w:tc>
          <w:tcPr>
            <w:tcW w:w="569" w:type="dxa"/>
          </w:tcPr>
          <w:p w:rsidR="00365101" w:rsidRPr="00442B08" w:rsidRDefault="00365101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4</w:t>
            </w:r>
            <w:r w:rsidRPr="00442B08">
              <w:rPr>
                <w:b/>
                <w:i/>
                <w:u w:val="single"/>
              </w:rPr>
              <w:t xml:space="preserve"> чет</w:t>
            </w:r>
          </w:p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27</w:t>
            </w:r>
          </w:p>
        </w:tc>
        <w:tc>
          <w:tcPr>
            <w:tcW w:w="1558" w:type="dxa"/>
          </w:tcPr>
          <w:p w:rsidR="00CC6EFE" w:rsidRPr="00442B08" w:rsidRDefault="009A31F0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Кантри и фолк-рок, этническая музыка</w:t>
            </w:r>
          </w:p>
        </w:tc>
        <w:tc>
          <w:tcPr>
            <w:tcW w:w="992" w:type="dxa"/>
          </w:tcPr>
          <w:p w:rsidR="00CC6EFE" w:rsidRPr="00442B08" w:rsidRDefault="00365101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03</w:t>
            </w:r>
            <w:r w:rsidR="00A221F6" w:rsidRPr="00442B08">
              <w:t>.0</w:t>
            </w:r>
            <w:r>
              <w:t>4</w:t>
            </w:r>
            <w:r w:rsidR="00A221F6" w:rsidRPr="00442B08">
              <w:t>.</w:t>
            </w:r>
            <w:r>
              <w:t xml:space="preserve"> 20</w:t>
            </w:r>
          </w:p>
        </w:tc>
        <w:tc>
          <w:tcPr>
            <w:tcW w:w="2550" w:type="dxa"/>
          </w:tcPr>
          <w:p w:rsidR="004F63DF" w:rsidRPr="004F63DF" w:rsidRDefault="004F63DF" w:rsidP="00442B08">
            <w:pPr>
              <w:rPr>
                <w:rFonts w:eastAsia="Calibri"/>
              </w:rPr>
            </w:pPr>
            <w:r w:rsidRPr="004F63DF">
              <w:rPr>
                <w:rFonts w:eastAsia="Calibri"/>
                <w:i/>
              </w:rPr>
              <w:t xml:space="preserve">Кантри </w:t>
            </w:r>
            <w:r w:rsidRPr="004F63DF">
              <w:rPr>
                <w:rFonts w:eastAsia="Calibri"/>
              </w:rPr>
              <w:t xml:space="preserve">– песенная и инструментальная музыка фольклора многих европейских народов США (начало ХХ </w:t>
            </w:r>
            <w:proofErr w:type="gramStart"/>
            <w:r w:rsidRPr="004F63DF">
              <w:rPr>
                <w:rFonts w:eastAsia="Calibri"/>
              </w:rPr>
              <w:t>в</w:t>
            </w:r>
            <w:proofErr w:type="gramEnd"/>
            <w:r w:rsidRPr="004F63DF">
              <w:rPr>
                <w:rFonts w:eastAsia="Calibri"/>
              </w:rPr>
              <w:t xml:space="preserve">.). </w:t>
            </w:r>
            <w:r w:rsidRPr="004F63DF">
              <w:rPr>
                <w:rFonts w:eastAsia="Calibri"/>
                <w:i/>
              </w:rPr>
              <w:t>Фолк-рок</w:t>
            </w:r>
            <w:r w:rsidRPr="004F63DF">
              <w:rPr>
                <w:rFonts w:eastAsia="Calibri"/>
              </w:rPr>
              <w:t xml:space="preserve"> – жанр рок-музыки, выросший из кантри и блюза (1960 гг.)</w:t>
            </w:r>
            <w:proofErr w:type="gramStart"/>
            <w:r w:rsidRPr="004F63DF">
              <w:rPr>
                <w:rFonts w:eastAsia="Calibri"/>
              </w:rPr>
              <w:t>.</w:t>
            </w:r>
            <w:proofErr w:type="gramEnd"/>
            <w:r w:rsidRPr="004F63DF">
              <w:rPr>
                <w:rFonts w:eastAsia="Calibri"/>
              </w:rPr>
              <w:t xml:space="preserve"> </w:t>
            </w:r>
            <w:proofErr w:type="gramStart"/>
            <w:r w:rsidRPr="004F63DF">
              <w:rPr>
                <w:rFonts w:eastAsia="Calibri"/>
              </w:rPr>
              <w:t>х</w:t>
            </w:r>
            <w:proofErr w:type="gramEnd"/>
            <w:r w:rsidRPr="004F63DF">
              <w:rPr>
                <w:rFonts w:eastAsia="Calibri"/>
              </w:rPr>
              <w:t xml:space="preserve">арактерные признаки кантри и фолк-рока, этнической музыки. Состав инструментария. Представители-музыканты: Боб </w:t>
            </w:r>
            <w:proofErr w:type="spellStart"/>
            <w:r w:rsidRPr="004F63DF">
              <w:rPr>
                <w:rFonts w:eastAsia="Calibri"/>
              </w:rPr>
              <w:t>Дилан</w:t>
            </w:r>
            <w:proofErr w:type="spellEnd"/>
            <w:r w:rsidRPr="004F63DF">
              <w:rPr>
                <w:rFonts w:eastAsia="Calibri"/>
              </w:rPr>
              <w:t xml:space="preserve">, Ж. </w:t>
            </w:r>
            <w:proofErr w:type="spellStart"/>
            <w:r w:rsidRPr="004F63DF">
              <w:rPr>
                <w:rFonts w:eastAsia="Calibri"/>
              </w:rPr>
              <w:t>Бичевская</w:t>
            </w:r>
            <w:proofErr w:type="spellEnd"/>
            <w:r w:rsidRPr="004F63DF">
              <w:rPr>
                <w:rFonts w:eastAsia="Calibri"/>
              </w:rPr>
              <w:t>,</w:t>
            </w:r>
          </w:p>
          <w:p w:rsidR="00CC6EFE" w:rsidRPr="00442B08" w:rsidRDefault="004F63DF" w:rsidP="00442B08">
            <w:pPr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 xml:space="preserve"> группы «Иван Купала», «</w:t>
            </w:r>
            <w:proofErr w:type="spellStart"/>
            <w:r w:rsidRPr="00442B08">
              <w:rPr>
                <w:rFonts w:eastAsia="Calibri"/>
                <w:lang w:eastAsia="en-US"/>
              </w:rPr>
              <w:t>Песняры</w:t>
            </w:r>
            <w:proofErr w:type="spellEnd"/>
            <w:r w:rsidRPr="00442B08">
              <w:rPr>
                <w:rFonts w:eastAsia="Calibri"/>
                <w:lang w:eastAsia="en-US"/>
              </w:rPr>
              <w:t xml:space="preserve">», Д. </w:t>
            </w:r>
            <w:proofErr w:type="spellStart"/>
            <w:r w:rsidRPr="00442B08">
              <w:rPr>
                <w:rFonts w:eastAsia="Calibri"/>
                <w:lang w:eastAsia="en-US"/>
              </w:rPr>
              <w:t>Гаспарян</w:t>
            </w:r>
            <w:proofErr w:type="spellEnd"/>
            <w:r w:rsidRPr="00442B08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442B08">
              <w:rPr>
                <w:rFonts w:eastAsia="Calibri"/>
                <w:lang w:eastAsia="en-US"/>
              </w:rPr>
              <w:t>Назархан</w:t>
            </w:r>
            <w:proofErr w:type="spellEnd"/>
            <w:r w:rsidRPr="00442B0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442B08">
              <w:rPr>
                <w:rFonts w:eastAsia="Calibri"/>
                <w:sz w:val="16"/>
                <w:szCs w:val="16"/>
                <w:lang w:eastAsia="en-US"/>
              </w:rPr>
              <w:t>Этнофестивали</w:t>
            </w:r>
            <w:proofErr w:type="spellEnd"/>
          </w:p>
        </w:tc>
        <w:tc>
          <w:tcPr>
            <w:tcW w:w="1275" w:type="dxa"/>
          </w:tcPr>
          <w:p w:rsidR="00CC6EFE" w:rsidRPr="00442B08" w:rsidRDefault="00A221F6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П.: </w:t>
            </w:r>
            <w:r w:rsidR="00CC6EFE" w:rsidRPr="00442B08"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CC6EFE" w:rsidRPr="00442B08" w:rsidRDefault="005827AD" w:rsidP="005827AD">
            <w:pPr>
              <w:pStyle w:val="af6"/>
              <w:spacing w:line="240" w:lineRule="atLeast"/>
            </w:pPr>
            <w:r w:rsidRPr="00442B08">
              <w:t xml:space="preserve">Р.: </w:t>
            </w:r>
            <w:r w:rsidR="00CC6EFE" w:rsidRPr="00442B08"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Знать</w:t>
            </w:r>
            <w:r w:rsidRPr="004F63DF">
              <w:rPr>
                <w:rFonts w:eastAsia="Calibri"/>
              </w:rPr>
              <w:t xml:space="preserve"> характерные признаки кантри, </w:t>
            </w:r>
            <w:proofErr w:type="gramStart"/>
            <w:r w:rsidRPr="004F63DF">
              <w:rPr>
                <w:rFonts w:eastAsia="Calibri"/>
              </w:rPr>
              <w:t>фолк-рока</w:t>
            </w:r>
            <w:proofErr w:type="gramEnd"/>
            <w:r w:rsidRPr="004F63DF">
              <w:rPr>
                <w:rFonts w:eastAsia="Calibri"/>
              </w:rPr>
              <w:t>, этнической музыки.</w:t>
            </w:r>
          </w:p>
          <w:p w:rsidR="00CC6EFE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называть музыкантов – представителей этих направлений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spacing w:line="240" w:lineRule="atLeast"/>
              <w:jc w:val="both"/>
            </w:pPr>
            <w:r w:rsidRPr="00442B08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201C37" w:rsidTr="004F63DF">
        <w:tc>
          <w:tcPr>
            <w:tcW w:w="569" w:type="dxa"/>
          </w:tcPr>
          <w:p w:rsid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28</w:t>
            </w:r>
          </w:p>
        </w:tc>
        <w:tc>
          <w:tcPr>
            <w:tcW w:w="1558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Арт-рок</w:t>
            </w:r>
          </w:p>
        </w:tc>
        <w:tc>
          <w:tcPr>
            <w:tcW w:w="992" w:type="dxa"/>
          </w:tcPr>
          <w:p w:rsidR="005401FC" w:rsidRPr="00442B08" w:rsidRDefault="00365101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10</w:t>
            </w:r>
            <w:r w:rsidR="001E55D2" w:rsidRPr="00442B08">
              <w:t>.0</w:t>
            </w:r>
            <w:r w:rsidR="00442B08" w:rsidRPr="00442B08">
              <w:t>4</w:t>
            </w:r>
            <w:r w:rsidR="001E55D2" w:rsidRPr="00442B08">
              <w:t>.</w:t>
            </w:r>
            <w:r>
              <w:t xml:space="preserve"> 20</w:t>
            </w: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Pr="00442B08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442B08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0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Арт-рок</w:t>
            </w:r>
            <w:r w:rsidRPr="00442B08">
              <w:t xml:space="preserve"> – «художественный рок», «</w:t>
            </w:r>
            <w:proofErr w:type="spellStart"/>
            <w:r w:rsidRPr="00442B08">
              <w:t>симфорок</w:t>
            </w:r>
            <w:proofErr w:type="spellEnd"/>
            <w:r w:rsidRPr="00442B08">
              <w:t xml:space="preserve">» (1960-е гг.). Характерные признаки арт-рока. </w:t>
            </w:r>
            <w:r w:rsidRPr="00442B08">
              <w:rPr>
                <w:i/>
              </w:rPr>
              <w:t>Рок-опера</w:t>
            </w:r>
            <w:r w:rsidRPr="00442B08">
              <w:t xml:space="preserve">. Состав инструментария. Представители-музыканты: у истоков – «Битлз»; Э.Л. </w:t>
            </w:r>
            <w:proofErr w:type="spellStart"/>
            <w:r w:rsidRPr="00442B08">
              <w:t>Уэббер</w:t>
            </w:r>
            <w:proofErr w:type="spellEnd"/>
            <w:r w:rsidRPr="00442B08">
              <w:t>, А. Журбин, А. Рыбников; частично – А. Градский; группы «</w:t>
            </w:r>
            <w:proofErr w:type="spellStart"/>
            <w:r w:rsidRPr="00442B08">
              <w:t>Йес</w:t>
            </w:r>
            <w:proofErr w:type="spellEnd"/>
            <w:r w:rsidRPr="00442B08">
              <w:t xml:space="preserve">», «Кинг </w:t>
            </w:r>
            <w:proofErr w:type="spellStart"/>
            <w:r w:rsidRPr="00442B08">
              <w:t>Кримсон</w:t>
            </w:r>
            <w:proofErr w:type="spellEnd"/>
            <w:r w:rsidRPr="00442B08">
              <w:t>» и др.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П.: </w:t>
            </w:r>
            <w:r w:rsidR="00CC6EFE" w:rsidRPr="00442B08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Л.: </w:t>
            </w:r>
            <w:r w:rsidR="00CC6EFE" w:rsidRPr="00442B08">
              <w:t xml:space="preserve">Расширение представлений о связях музыки с другими видами искусства на основе художественно-творческой, исследовательской </w:t>
            </w:r>
            <w:r w:rsidR="00CC6EFE" w:rsidRPr="00442B08">
              <w:lastRenderedPageBreak/>
              <w:t>деятельности.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lastRenderedPageBreak/>
              <w:t xml:space="preserve">Знать </w:t>
            </w:r>
            <w:r w:rsidRPr="004F63DF">
              <w:rPr>
                <w:rFonts w:eastAsia="Calibri"/>
              </w:rPr>
              <w:t xml:space="preserve">характерные признаки </w:t>
            </w:r>
            <w:r w:rsidRPr="004F63DF">
              <w:rPr>
                <w:rFonts w:eastAsia="Calibri"/>
                <w:i/>
              </w:rPr>
              <w:t>арт-рока</w:t>
            </w:r>
            <w:r w:rsidRPr="004F63DF">
              <w:rPr>
                <w:rFonts w:eastAsia="Calibri"/>
              </w:rPr>
              <w:t>.</w:t>
            </w:r>
          </w:p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 xml:space="preserve">Уметь </w:t>
            </w:r>
            <w:r w:rsidRPr="004F63DF">
              <w:rPr>
                <w:rFonts w:eastAsia="Calibri"/>
              </w:rPr>
              <w:t>называть музыкантов – представителей этого стиля;</w:t>
            </w:r>
          </w:p>
          <w:p w:rsidR="00CC6EFE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lang w:eastAsia="en-US"/>
              </w:rPr>
              <w:t>- приводить примеры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Формирование отношения школьников к вечной теме жизни – любви – как духовно-нравственной категории;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Выучить песню</w:t>
            </w:r>
          </w:p>
        </w:tc>
      </w:tr>
      <w:tr w:rsidR="00CC6EFE" w:rsidRPr="001E55D2" w:rsidTr="004F63DF">
        <w:tc>
          <w:tcPr>
            <w:tcW w:w="569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29</w:t>
            </w:r>
          </w:p>
        </w:tc>
        <w:tc>
          <w:tcPr>
            <w:tcW w:w="1558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 xml:space="preserve">Хард-рок и </w:t>
            </w:r>
            <w:proofErr w:type="spellStart"/>
            <w:r w:rsidRPr="00442B08">
              <w:t>хэви</w:t>
            </w:r>
            <w:proofErr w:type="spellEnd"/>
            <w:r w:rsidRPr="00442B08">
              <w:t>-метал</w:t>
            </w:r>
          </w:p>
        </w:tc>
        <w:tc>
          <w:tcPr>
            <w:tcW w:w="992" w:type="dxa"/>
          </w:tcPr>
          <w:p w:rsidR="00CC6EFE" w:rsidRPr="00442B08" w:rsidRDefault="00442B08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7</w:t>
            </w:r>
            <w:r w:rsidR="005401FC" w:rsidRPr="00442B08">
              <w:t>.0</w:t>
            </w:r>
            <w:r w:rsidRPr="00442B08">
              <w:t>4</w:t>
            </w:r>
            <w:r w:rsidR="005401FC" w:rsidRPr="00442B08">
              <w:t>.</w:t>
            </w:r>
            <w:r w:rsidR="00365101">
              <w:t xml:space="preserve"> 20</w:t>
            </w:r>
            <w:r w:rsidR="005401FC" w:rsidRPr="00442B08">
              <w:t xml:space="preserve">  </w:t>
            </w:r>
          </w:p>
        </w:tc>
        <w:tc>
          <w:tcPr>
            <w:tcW w:w="2550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>Хард-рок</w:t>
            </w:r>
            <w:r w:rsidRPr="00442B08">
              <w:t xml:space="preserve"> – тяжёлый рок (конец 60-х – начало 70-х гг. ХХ </w:t>
            </w:r>
            <w:proofErr w:type="gramStart"/>
            <w:r w:rsidRPr="00442B08">
              <w:t>в</w:t>
            </w:r>
            <w:proofErr w:type="gramEnd"/>
            <w:r w:rsidRPr="00442B08">
              <w:t xml:space="preserve">.). Характерные признаки хард-рока и </w:t>
            </w:r>
            <w:proofErr w:type="spellStart"/>
            <w:r w:rsidRPr="00442B08">
              <w:t>хэви</w:t>
            </w:r>
            <w:proofErr w:type="spellEnd"/>
            <w:r w:rsidRPr="00442B08">
              <w:t xml:space="preserve">-метал. Состав инструментария. Манера исполнения. Зрелищные концерты. Самые замкнутые стили рока. Представители-музыканты: группы «Лед </w:t>
            </w:r>
            <w:proofErr w:type="spellStart"/>
            <w:r w:rsidRPr="00442B08">
              <w:t>Зеппилин</w:t>
            </w:r>
            <w:proofErr w:type="spellEnd"/>
            <w:r w:rsidRPr="00442B08">
              <w:t>», «</w:t>
            </w:r>
            <w:proofErr w:type="spellStart"/>
            <w:proofErr w:type="gramStart"/>
            <w:r w:rsidRPr="00442B08">
              <w:t>Дип</w:t>
            </w:r>
            <w:proofErr w:type="spellEnd"/>
            <w:proofErr w:type="gramEnd"/>
            <w:r w:rsidRPr="00442B08">
              <w:t xml:space="preserve"> </w:t>
            </w:r>
            <w:proofErr w:type="spellStart"/>
            <w:r w:rsidRPr="00442B08">
              <w:t>Пёпл</w:t>
            </w:r>
            <w:proofErr w:type="spellEnd"/>
            <w:r w:rsidRPr="00442B08">
              <w:t xml:space="preserve">», «Чёрный кофе», «Ария», «Круиз» 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Р.: </w:t>
            </w:r>
            <w:r w:rsidR="00CC6EFE" w:rsidRPr="00442B08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5827AD" w:rsidRPr="00442B08" w:rsidRDefault="005827AD" w:rsidP="001356F1">
            <w:pPr>
              <w:spacing w:line="240" w:lineRule="atLeast"/>
            </w:pPr>
            <w:r w:rsidRPr="00442B08">
              <w:t xml:space="preserve">П.: </w:t>
            </w:r>
            <w:r w:rsidR="00CC6EFE" w:rsidRPr="00442B08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442B08" w:rsidRDefault="005827AD" w:rsidP="005827AD">
            <w:pPr>
              <w:spacing w:line="240" w:lineRule="atLeast"/>
            </w:pPr>
            <w:r w:rsidRPr="00442B08">
              <w:t>К.: У</w:t>
            </w:r>
            <w:r w:rsidR="00CC6EFE" w:rsidRPr="00442B08">
              <w:t>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Знать</w:t>
            </w:r>
            <w:r w:rsidRPr="004F63DF">
              <w:rPr>
                <w:rFonts w:eastAsia="Calibri"/>
              </w:rPr>
              <w:t xml:space="preserve"> характерные признаки </w:t>
            </w:r>
            <w:r w:rsidRPr="004F63DF">
              <w:rPr>
                <w:rFonts w:eastAsia="Calibri"/>
                <w:i/>
              </w:rPr>
              <w:t xml:space="preserve">хард-рока и </w:t>
            </w:r>
            <w:proofErr w:type="spellStart"/>
            <w:r w:rsidRPr="004F63DF">
              <w:rPr>
                <w:rFonts w:eastAsia="Calibri"/>
                <w:i/>
              </w:rPr>
              <w:t>хэви</w:t>
            </w:r>
            <w:proofErr w:type="spellEnd"/>
            <w:r w:rsidRPr="004F63DF">
              <w:rPr>
                <w:rFonts w:eastAsia="Calibri"/>
                <w:i/>
              </w:rPr>
              <w:t>-металл</w:t>
            </w:r>
            <w:r w:rsidRPr="004F63DF">
              <w:rPr>
                <w:rFonts w:eastAsia="Calibri"/>
              </w:rPr>
              <w:t>.</w:t>
            </w:r>
          </w:p>
          <w:p w:rsidR="00CC6EFE" w:rsidRPr="00442B08" w:rsidRDefault="004F63DF" w:rsidP="004F63DF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rFonts w:eastAsia="Calibri"/>
                <w:b/>
                <w:i/>
                <w:lang w:eastAsia="en-US"/>
              </w:rPr>
              <w:t xml:space="preserve">Уметь </w:t>
            </w:r>
            <w:r w:rsidRPr="00442B08">
              <w:rPr>
                <w:rFonts w:eastAsia="Calibri"/>
                <w:lang w:eastAsia="en-US"/>
              </w:rPr>
              <w:t>называть представителей (группы) этих стилей</w:t>
            </w: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442B08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Конспект в тетради</w:t>
            </w:r>
          </w:p>
        </w:tc>
      </w:tr>
      <w:tr w:rsidR="00CC6EFE" w:rsidRPr="00201C37" w:rsidTr="004F63DF">
        <w:tc>
          <w:tcPr>
            <w:tcW w:w="569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30</w:t>
            </w:r>
          </w:p>
        </w:tc>
        <w:tc>
          <w:tcPr>
            <w:tcW w:w="1558" w:type="dxa"/>
          </w:tcPr>
          <w:p w:rsidR="00CC6EFE" w:rsidRPr="00442B08" w:rsidRDefault="004F63DF" w:rsidP="005401FC">
            <w:pPr>
              <w:spacing w:line="240" w:lineRule="atLeast"/>
            </w:pPr>
            <w:r w:rsidRPr="00442B08">
              <w:t>Рэп. Эстрада.</w:t>
            </w:r>
          </w:p>
        </w:tc>
        <w:tc>
          <w:tcPr>
            <w:tcW w:w="992" w:type="dxa"/>
          </w:tcPr>
          <w:p w:rsidR="00CC6EFE" w:rsidRPr="00442B08" w:rsidRDefault="00365101" w:rsidP="00442B0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24</w:t>
            </w:r>
            <w:r w:rsidR="001E55D2" w:rsidRPr="00442B08">
              <w:t>.0</w:t>
            </w:r>
            <w:r w:rsidR="00442B08" w:rsidRPr="00442B08">
              <w:t>4</w:t>
            </w:r>
            <w:r w:rsidR="001E55D2" w:rsidRPr="00442B08">
              <w:t>.</w:t>
            </w:r>
            <w:r>
              <w:t xml:space="preserve"> 20</w:t>
            </w:r>
          </w:p>
        </w:tc>
        <w:tc>
          <w:tcPr>
            <w:tcW w:w="2550" w:type="dxa"/>
          </w:tcPr>
          <w:p w:rsidR="00CC6EFE" w:rsidRPr="00442B08" w:rsidRDefault="004F63DF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rPr>
                <w:i/>
              </w:rPr>
              <w:t xml:space="preserve">Рэп – </w:t>
            </w:r>
            <w:r w:rsidRPr="00442B08">
              <w:t xml:space="preserve">ритмизированный речитатив, или проговаривание текстов песен (1970-е гг., США). </w:t>
            </w:r>
            <w:r w:rsidRPr="00442B08">
              <w:rPr>
                <w:i/>
              </w:rPr>
              <w:t>Поп-музыка</w:t>
            </w:r>
            <w:r w:rsidRPr="00442B08">
              <w:t xml:space="preserve"> (2-я половина 70-х гг. ХХ </w:t>
            </w:r>
            <w:proofErr w:type="gramStart"/>
            <w:r w:rsidRPr="00442B08">
              <w:t>в</w:t>
            </w:r>
            <w:proofErr w:type="gramEnd"/>
            <w:r w:rsidRPr="00442B08">
              <w:t>.) – массовая развлекательная музыка. Характерные признаки поп-музыки. Лучший представитель поп-музыки  - шведская группа «АББА»</w:t>
            </w:r>
          </w:p>
        </w:tc>
        <w:tc>
          <w:tcPr>
            <w:tcW w:w="1275" w:type="dxa"/>
          </w:tcPr>
          <w:p w:rsidR="00CC6EFE" w:rsidRPr="00442B08" w:rsidRDefault="00CC6EFE" w:rsidP="001356F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  <w:r w:rsidRPr="00442B08">
              <w:t xml:space="preserve"> и видео.</w:t>
            </w:r>
          </w:p>
        </w:tc>
        <w:tc>
          <w:tcPr>
            <w:tcW w:w="2976" w:type="dxa"/>
          </w:tcPr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Л.: </w:t>
            </w:r>
            <w:r w:rsidR="00CC6EFE" w:rsidRPr="00442B08"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К.: </w:t>
            </w:r>
            <w:r w:rsidR="00CC6EFE" w:rsidRPr="00442B08">
              <w:t>Формирование позитивного отношения к мнению других людей, умение вести диалог;</w:t>
            </w:r>
          </w:p>
          <w:p w:rsidR="00CC6EFE" w:rsidRPr="00442B08" w:rsidRDefault="005827AD" w:rsidP="001356F1">
            <w:pPr>
              <w:spacing w:line="240" w:lineRule="atLeast"/>
            </w:pPr>
            <w:r w:rsidRPr="00442B08">
              <w:t xml:space="preserve">Р.: </w:t>
            </w:r>
            <w:r w:rsidR="00CC6EFE" w:rsidRPr="00442B08"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694" w:type="dxa"/>
          </w:tcPr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Знать</w:t>
            </w:r>
            <w:r w:rsidRPr="004F63DF">
              <w:rPr>
                <w:rFonts w:eastAsia="Calibri"/>
              </w:rPr>
              <w:t xml:space="preserve"> характерные признаки рэпа и поп-музыки.</w:t>
            </w:r>
          </w:p>
          <w:p w:rsidR="004F63DF" w:rsidRPr="004F63DF" w:rsidRDefault="004F63DF" w:rsidP="004F63DF">
            <w:pPr>
              <w:rPr>
                <w:rFonts w:eastAsia="Calibri"/>
              </w:rPr>
            </w:pPr>
            <w:r w:rsidRPr="004F63DF">
              <w:rPr>
                <w:rFonts w:eastAsia="Calibri"/>
                <w:b/>
                <w:i/>
              </w:rPr>
              <w:t>Уметь</w:t>
            </w:r>
            <w:r w:rsidRPr="004F63DF">
              <w:rPr>
                <w:rFonts w:eastAsia="Calibri"/>
              </w:rPr>
              <w:t xml:space="preserve"> называть музыкантов – представителей этих направлений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51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</w:tcPr>
          <w:p w:rsidR="00CC6EFE" w:rsidRPr="00442B0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442B08">
              <w:t>Конспек</w:t>
            </w:r>
            <w:proofErr w:type="spellEnd"/>
            <w:r w:rsidRPr="00442B08">
              <w:t xml:space="preserve"> в 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31</w:t>
            </w:r>
          </w:p>
        </w:tc>
        <w:tc>
          <w:tcPr>
            <w:tcW w:w="1558" w:type="dxa"/>
          </w:tcPr>
          <w:p w:rsidR="00442B08" w:rsidRPr="00442B08" w:rsidRDefault="00442B08" w:rsidP="00365101">
            <w:pPr>
              <w:pStyle w:val="af6"/>
            </w:pPr>
            <w:r w:rsidRPr="00442B08">
              <w:t>Авторская песня</w:t>
            </w:r>
          </w:p>
        </w:tc>
        <w:tc>
          <w:tcPr>
            <w:tcW w:w="992" w:type="dxa"/>
          </w:tcPr>
          <w:p w:rsidR="00442B08" w:rsidRPr="00442B08" w:rsidRDefault="00365101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08</w:t>
            </w:r>
            <w:r w:rsidR="00442B08" w:rsidRPr="00442B08">
              <w:t>.0</w:t>
            </w:r>
            <w:r>
              <w:t>5</w:t>
            </w:r>
            <w:r w:rsidR="00442B08" w:rsidRPr="00442B08">
              <w:t>.</w:t>
            </w:r>
            <w:r>
              <w:t xml:space="preserve"> 20</w:t>
            </w:r>
          </w:p>
        </w:tc>
        <w:tc>
          <w:tcPr>
            <w:tcW w:w="2550" w:type="dxa"/>
          </w:tcPr>
          <w:p w:rsidR="00442B08" w:rsidRPr="00442B08" w:rsidRDefault="00442B08" w:rsidP="00365101">
            <w:pPr>
              <w:pStyle w:val="af6"/>
            </w:pPr>
            <w:r w:rsidRPr="00442B08">
              <w:t xml:space="preserve">История возникновения и развития авторской песни. </w:t>
            </w:r>
            <w:r w:rsidRPr="00442B08">
              <w:rPr>
                <w:i/>
              </w:rPr>
              <w:t>Ваганты и барды</w:t>
            </w:r>
            <w:r w:rsidRPr="00442B08">
              <w:t>. Авторская песня в России. Характерные признаки авторской песни. Самые известные российские барды:</w:t>
            </w:r>
          </w:p>
          <w:p w:rsidR="00442B08" w:rsidRPr="00442B08" w:rsidRDefault="00442B08" w:rsidP="00365101">
            <w:pPr>
              <w:pStyle w:val="af6"/>
            </w:pPr>
            <w:r w:rsidRPr="00442B08">
              <w:t xml:space="preserve"> Б. Окуджава, А. Галич, В. Высоцкий, </w:t>
            </w:r>
          </w:p>
          <w:p w:rsidR="00442B08" w:rsidRPr="00442B08" w:rsidRDefault="00442B08" w:rsidP="00365101">
            <w:pPr>
              <w:pStyle w:val="af6"/>
            </w:pPr>
            <w:r w:rsidRPr="00442B08">
              <w:t>Ю. Визбор, С. Никитин, Ю. Ким, А. Розенбаум и др. Грушинский фестиваль</w:t>
            </w:r>
          </w:p>
        </w:tc>
        <w:tc>
          <w:tcPr>
            <w:tcW w:w="1275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442B08" w:rsidRPr="00442B08" w:rsidRDefault="00442B08" w:rsidP="00365101">
            <w:pPr>
              <w:pStyle w:val="af6"/>
              <w:spacing w:line="240" w:lineRule="atLeast"/>
            </w:pPr>
            <w:r w:rsidRPr="00442B08">
              <w:t>Р.: Умение самостоятельно ставить новые учебные задачи на основе развития познавательных мотивов и интересов;</w:t>
            </w:r>
          </w:p>
          <w:p w:rsidR="00442B08" w:rsidRPr="00442B08" w:rsidRDefault="00442B08" w:rsidP="00365101">
            <w:pPr>
              <w:pStyle w:val="af6"/>
              <w:spacing w:line="240" w:lineRule="atLeast"/>
            </w:pPr>
            <w:r w:rsidRPr="00442B08">
              <w:t>П.: Осмысление учебного материала, выделение главного, анализ и синтез;</w:t>
            </w:r>
          </w:p>
          <w:p w:rsidR="00442B08" w:rsidRPr="00442B08" w:rsidRDefault="00442B08" w:rsidP="00365101">
            <w:pPr>
              <w:pStyle w:val="af6"/>
              <w:spacing w:line="240" w:lineRule="atLeast"/>
            </w:pPr>
            <w:r w:rsidRPr="00442B08">
              <w:t>Л.: 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442B08" w:rsidRPr="00442B08" w:rsidRDefault="00442B08" w:rsidP="00365101">
            <w:pPr>
              <w:pStyle w:val="af6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 xml:space="preserve">историю возникновения и развития авторской песни, её характерные признаки. </w:t>
            </w:r>
          </w:p>
          <w:p w:rsidR="00442B08" w:rsidRPr="00442B08" w:rsidRDefault="00442B08" w:rsidP="00365101">
            <w:pPr>
              <w:pStyle w:val="af6"/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называть авторов-исполнителей</w:t>
            </w:r>
          </w:p>
        </w:tc>
        <w:tc>
          <w:tcPr>
            <w:tcW w:w="2551" w:type="dxa"/>
          </w:tcPr>
          <w:p w:rsidR="00442B08" w:rsidRPr="00442B08" w:rsidRDefault="00442B08" w:rsidP="00365101">
            <w:pPr>
              <w:spacing w:line="240" w:lineRule="atLeast"/>
              <w:jc w:val="both"/>
            </w:pPr>
            <w:r w:rsidRPr="00442B08">
              <w:t>Развитие эстетического сознания через освоение художественного наследия других стран;</w:t>
            </w:r>
          </w:p>
          <w:p w:rsidR="00442B08" w:rsidRPr="00442B08" w:rsidRDefault="00442B08" w:rsidP="00365101">
            <w:pPr>
              <w:spacing w:line="240" w:lineRule="atLeast"/>
              <w:jc w:val="both"/>
            </w:pPr>
            <w:r w:rsidRPr="00442B08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442B08" w:rsidRPr="00442B08" w:rsidRDefault="00442B08">
            <w:r w:rsidRPr="00442B08">
              <w:t>Конспект в 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32</w:t>
            </w:r>
          </w:p>
        </w:tc>
        <w:tc>
          <w:tcPr>
            <w:tcW w:w="1558" w:type="dxa"/>
          </w:tcPr>
          <w:p w:rsidR="00442B08" w:rsidRPr="00442B08" w:rsidRDefault="00442B08" w:rsidP="00365101">
            <w:pPr>
              <w:pStyle w:val="af6"/>
            </w:pPr>
            <w:r w:rsidRPr="00442B08">
              <w:t xml:space="preserve">Стилизация и </w:t>
            </w:r>
            <w:proofErr w:type="spellStart"/>
            <w:r w:rsidRPr="00442B08">
              <w:t>полистилистика</w:t>
            </w:r>
            <w:proofErr w:type="spellEnd"/>
          </w:p>
        </w:tc>
        <w:tc>
          <w:tcPr>
            <w:tcW w:w="992" w:type="dxa"/>
          </w:tcPr>
          <w:p w:rsidR="00442B08" w:rsidRPr="00442B08" w:rsidRDefault="00442B08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1</w:t>
            </w:r>
            <w:r w:rsidR="00365101">
              <w:t>5</w:t>
            </w:r>
            <w:r w:rsidRPr="00442B08">
              <w:t>.05.</w:t>
            </w:r>
            <w:r w:rsidR="00365101">
              <w:t xml:space="preserve"> 20</w:t>
            </w:r>
          </w:p>
        </w:tc>
        <w:tc>
          <w:tcPr>
            <w:tcW w:w="2550" w:type="dxa"/>
          </w:tcPr>
          <w:p w:rsidR="00442B08" w:rsidRPr="00442B08" w:rsidRDefault="00442B08" w:rsidP="00365101">
            <w:pPr>
              <w:pStyle w:val="af6"/>
            </w:pPr>
            <w:r w:rsidRPr="00442B08">
              <w:t xml:space="preserve">Стилизация и </w:t>
            </w:r>
            <w:proofErr w:type="spellStart"/>
            <w:r w:rsidRPr="00442B08">
              <w:t>полистилистика</w:t>
            </w:r>
            <w:proofErr w:type="spellEnd"/>
            <w:r w:rsidRPr="00442B08">
              <w:t xml:space="preserve"> в музыке </w:t>
            </w:r>
            <w:r w:rsidRPr="00442B08">
              <w:rPr>
                <w:lang w:val="en-US"/>
              </w:rPr>
              <w:t>XX</w:t>
            </w:r>
            <w:r w:rsidRPr="00442B08">
              <w:t xml:space="preserve"> – </w:t>
            </w:r>
            <w:r w:rsidRPr="00442B08">
              <w:rPr>
                <w:lang w:val="en-US"/>
              </w:rPr>
              <w:t>XXI</w:t>
            </w:r>
            <w:proofErr w:type="gramStart"/>
            <w:r w:rsidRPr="00442B08">
              <w:t>вв</w:t>
            </w:r>
            <w:proofErr w:type="gramEnd"/>
            <w:r w:rsidRPr="00442B08">
              <w:t xml:space="preserve">. Как </w:t>
            </w:r>
            <w:r w:rsidRPr="00442B08">
              <w:lastRenderedPageBreak/>
              <w:t xml:space="preserve">«многоголосие», диалог композитора с музыкой предшествующих поколений. Стилизация и </w:t>
            </w:r>
            <w:proofErr w:type="spellStart"/>
            <w:r w:rsidRPr="00442B08">
              <w:t>полистилистика</w:t>
            </w:r>
            <w:proofErr w:type="spellEnd"/>
            <w:r w:rsidRPr="00442B08">
              <w:t xml:space="preserve"> в творчестве Р. Щедрина, С. Прокофьева, А. </w:t>
            </w:r>
            <w:proofErr w:type="spellStart"/>
            <w:r w:rsidRPr="00442B08">
              <w:t>Шнитке</w:t>
            </w:r>
            <w:proofErr w:type="spellEnd"/>
          </w:p>
        </w:tc>
        <w:tc>
          <w:tcPr>
            <w:tcW w:w="1275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lastRenderedPageBreak/>
              <w:t xml:space="preserve">Слушание, хоровое пение. </w:t>
            </w:r>
            <w:r w:rsidRPr="00442B08">
              <w:lastRenderedPageBreak/>
              <w:t xml:space="preserve">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442B08" w:rsidRPr="00442B08" w:rsidRDefault="00442B08" w:rsidP="00442B08">
            <w:pPr>
              <w:pStyle w:val="af6"/>
              <w:spacing w:line="240" w:lineRule="atLeast"/>
            </w:pPr>
            <w:r w:rsidRPr="00442B08">
              <w:lastRenderedPageBreak/>
              <w:t xml:space="preserve">Р.: Формирование умения устанавливать аналогии, классифицировать, </w:t>
            </w:r>
            <w:r w:rsidRPr="00442B08">
              <w:lastRenderedPageBreak/>
              <w:t xml:space="preserve">самостоятельно устанавливать причинно-следственные связи, К.: Строить </w:t>
            </w:r>
            <w:proofErr w:type="gramStart"/>
            <w:r w:rsidRPr="00442B08">
              <w:t>логические рассуждения</w:t>
            </w:r>
            <w:proofErr w:type="gramEnd"/>
            <w:r w:rsidRPr="00442B08">
              <w:t xml:space="preserve"> в устной и письменной форме; взаимодействие с учителем, сверстниками в ситуациях</w:t>
            </w:r>
            <w:r>
              <w:t>.</w:t>
            </w:r>
          </w:p>
        </w:tc>
        <w:tc>
          <w:tcPr>
            <w:tcW w:w="2694" w:type="dxa"/>
          </w:tcPr>
          <w:p w:rsidR="00442B08" w:rsidRPr="00442B08" w:rsidRDefault="00442B08" w:rsidP="00365101">
            <w:pPr>
              <w:pStyle w:val="af6"/>
              <w:rPr>
                <w:i/>
              </w:rPr>
            </w:pPr>
            <w:r w:rsidRPr="00442B08">
              <w:rPr>
                <w:b/>
                <w:i/>
              </w:rPr>
              <w:lastRenderedPageBreak/>
              <w:t>Знать</w:t>
            </w:r>
            <w:r w:rsidRPr="00442B08">
              <w:t xml:space="preserve"> понятия: </w:t>
            </w:r>
            <w:r w:rsidRPr="00442B08">
              <w:rPr>
                <w:i/>
              </w:rPr>
              <w:t xml:space="preserve">стилизация, </w:t>
            </w:r>
            <w:proofErr w:type="spellStart"/>
            <w:r w:rsidRPr="00442B08">
              <w:rPr>
                <w:i/>
              </w:rPr>
              <w:t>полистилистика</w:t>
            </w:r>
            <w:proofErr w:type="spellEnd"/>
            <w:r w:rsidRPr="00442B08">
              <w:rPr>
                <w:i/>
              </w:rPr>
              <w:t>.</w:t>
            </w:r>
          </w:p>
          <w:p w:rsidR="00442B08" w:rsidRPr="00442B08" w:rsidRDefault="00442B08" w:rsidP="00365101">
            <w:pPr>
              <w:pStyle w:val="af6"/>
              <w:rPr>
                <w:b/>
              </w:rPr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 xml:space="preserve">называть имена </w:t>
            </w:r>
            <w:r w:rsidRPr="00442B08">
              <w:lastRenderedPageBreak/>
              <w:t>композиторов, работающих в этом направлении</w:t>
            </w:r>
          </w:p>
        </w:tc>
        <w:tc>
          <w:tcPr>
            <w:tcW w:w="2551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lastRenderedPageBreak/>
              <w:t>Эмоционально-ценностное отношение к шедеврам отечественной музыки;</w:t>
            </w:r>
          </w:p>
          <w:p w:rsidR="00442B08" w:rsidRPr="00442B08" w:rsidRDefault="00442B08" w:rsidP="00365101">
            <w:pPr>
              <w:spacing w:line="240" w:lineRule="atLeast"/>
            </w:pPr>
            <w:r w:rsidRPr="00442B08">
              <w:lastRenderedPageBreak/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442B08" w:rsidRPr="00442B08" w:rsidRDefault="00442B08">
            <w:r w:rsidRPr="00442B08">
              <w:lastRenderedPageBreak/>
              <w:t>Конспект в тетрад</w:t>
            </w:r>
            <w:r w:rsidRPr="00442B08">
              <w:lastRenderedPageBreak/>
              <w:t>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lastRenderedPageBreak/>
              <w:t>33</w:t>
            </w:r>
          </w:p>
        </w:tc>
        <w:tc>
          <w:tcPr>
            <w:tcW w:w="1558" w:type="dxa"/>
          </w:tcPr>
          <w:p w:rsidR="00442B08" w:rsidRPr="00442B08" w:rsidRDefault="00442B08" w:rsidP="00365101">
            <w:pPr>
              <w:pStyle w:val="af6"/>
            </w:pPr>
            <w:r w:rsidRPr="00442B08">
              <w:t>Музыкальный ринг</w:t>
            </w:r>
          </w:p>
        </w:tc>
        <w:tc>
          <w:tcPr>
            <w:tcW w:w="992" w:type="dxa"/>
          </w:tcPr>
          <w:p w:rsidR="00442B08" w:rsidRPr="00442B08" w:rsidRDefault="00442B08" w:rsidP="0036510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2</w:t>
            </w:r>
            <w:r w:rsidR="00365101">
              <w:t>2</w:t>
            </w:r>
            <w:r w:rsidRPr="00442B08">
              <w:t>.05.</w:t>
            </w:r>
            <w:r w:rsidR="00365101">
              <w:t xml:space="preserve"> 20</w:t>
            </w:r>
          </w:p>
        </w:tc>
        <w:tc>
          <w:tcPr>
            <w:tcW w:w="2550" w:type="dxa"/>
          </w:tcPr>
          <w:p w:rsidR="00442B08" w:rsidRPr="00442B08" w:rsidRDefault="00442B08" w:rsidP="00365101">
            <w:pPr>
              <w:pStyle w:val="af6"/>
            </w:pPr>
            <w:r w:rsidRPr="00442B08">
              <w:t xml:space="preserve">Музыкальный стиль. Жанровые, интонационно-образные особенности стилей, их языка, манеры исполнения. Стилизация и </w:t>
            </w:r>
            <w:proofErr w:type="spellStart"/>
            <w:r w:rsidRPr="00442B08">
              <w:t>полистилистика</w:t>
            </w:r>
            <w:proofErr w:type="spellEnd"/>
          </w:p>
        </w:tc>
        <w:tc>
          <w:tcPr>
            <w:tcW w:w="1275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t>Слушание, хоровое пение</w:t>
            </w:r>
          </w:p>
        </w:tc>
        <w:tc>
          <w:tcPr>
            <w:tcW w:w="2976" w:type="dxa"/>
          </w:tcPr>
          <w:p w:rsidR="00442B08" w:rsidRPr="00442B08" w:rsidRDefault="00442B08" w:rsidP="00365101">
            <w:pPr>
              <w:pStyle w:val="af6"/>
              <w:spacing w:line="240" w:lineRule="atLeast"/>
            </w:pPr>
            <w:r w:rsidRPr="00442B08">
              <w:t>П.: 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442B08" w:rsidRPr="00442B08" w:rsidRDefault="00442B08" w:rsidP="00365101">
            <w:pPr>
              <w:pStyle w:val="af6"/>
              <w:spacing w:line="240" w:lineRule="atLeast"/>
            </w:pPr>
            <w:r w:rsidRPr="00442B08">
              <w:t>Р.: 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442B08" w:rsidRPr="00442B08" w:rsidRDefault="00442B08" w:rsidP="00365101">
            <w:pPr>
              <w:pStyle w:val="af6"/>
            </w:pPr>
            <w:r w:rsidRPr="00442B08">
              <w:rPr>
                <w:b/>
                <w:i/>
              </w:rPr>
              <w:t xml:space="preserve">Знать </w:t>
            </w:r>
            <w:r w:rsidRPr="00442B08">
              <w:t>особенности и характерные признаки различных музыкальных стилей.</w:t>
            </w:r>
          </w:p>
          <w:p w:rsidR="00442B08" w:rsidRPr="00442B08" w:rsidRDefault="00442B08" w:rsidP="00365101">
            <w:pPr>
              <w:pStyle w:val="af6"/>
              <w:rPr>
                <w:b/>
              </w:rPr>
            </w:pPr>
            <w:r w:rsidRPr="00442B08">
              <w:rPr>
                <w:b/>
                <w:i/>
              </w:rPr>
              <w:t xml:space="preserve">Уметь </w:t>
            </w:r>
            <w:r w:rsidRPr="00442B08">
              <w:t>называть представителей – музыкантов этих направлений</w:t>
            </w:r>
          </w:p>
        </w:tc>
        <w:tc>
          <w:tcPr>
            <w:tcW w:w="2551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442B08" w:rsidRPr="00442B08" w:rsidRDefault="00442B08" w:rsidP="00365101">
            <w:pPr>
              <w:spacing w:line="240" w:lineRule="atLeast"/>
            </w:pPr>
            <w:r w:rsidRPr="00442B08"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442B08" w:rsidRPr="00442B08" w:rsidRDefault="00442B08" w:rsidP="00365101">
            <w:pPr>
              <w:spacing w:line="240" w:lineRule="atLeast"/>
            </w:pPr>
          </w:p>
        </w:tc>
        <w:tc>
          <w:tcPr>
            <w:tcW w:w="850" w:type="dxa"/>
          </w:tcPr>
          <w:p w:rsidR="00442B08" w:rsidRPr="00442B08" w:rsidRDefault="00442B08">
            <w:r w:rsidRPr="00442B08">
              <w:t>Конспект в тетради</w:t>
            </w:r>
          </w:p>
        </w:tc>
      </w:tr>
      <w:tr w:rsidR="00442B08" w:rsidRPr="00201C37" w:rsidTr="004F63DF">
        <w:tc>
          <w:tcPr>
            <w:tcW w:w="569" w:type="dxa"/>
          </w:tcPr>
          <w:p w:rsidR="00442B08" w:rsidRPr="00442B08" w:rsidRDefault="00442B0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442B08">
              <w:t>34</w:t>
            </w:r>
          </w:p>
        </w:tc>
        <w:tc>
          <w:tcPr>
            <w:tcW w:w="1558" w:type="dxa"/>
          </w:tcPr>
          <w:p w:rsidR="00442B08" w:rsidRPr="00442B08" w:rsidRDefault="00442B08" w:rsidP="00365101">
            <w:pPr>
              <w:pStyle w:val="af6"/>
            </w:pPr>
            <w:r w:rsidRPr="00442B08">
              <w:t>Традиция и новаторство в музыке</w:t>
            </w:r>
          </w:p>
        </w:tc>
        <w:tc>
          <w:tcPr>
            <w:tcW w:w="992" w:type="dxa"/>
          </w:tcPr>
          <w:p w:rsidR="00442B08" w:rsidRPr="00442B08" w:rsidRDefault="00365101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29</w:t>
            </w:r>
            <w:r w:rsidR="00442B08" w:rsidRPr="00442B08">
              <w:t>.05.</w:t>
            </w:r>
            <w:r>
              <w:t xml:space="preserve"> 20</w:t>
            </w:r>
          </w:p>
        </w:tc>
        <w:tc>
          <w:tcPr>
            <w:tcW w:w="2550" w:type="dxa"/>
          </w:tcPr>
          <w:p w:rsidR="00442B08" w:rsidRPr="00442B08" w:rsidRDefault="00442B08" w:rsidP="00365101">
            <w:pPr>
              <w:pStyle w:val="af6"/>
            </w:pPr>
            <w:r w:rsidRPr="00442B08">
              <w:t>Жанровое многообразие музыки. Традиции и новаторство в музыкальном искусстве: прошлое, настоящее, будущее</w:t>
            </w:r>
          </w:p>
        </w:tc>
        <w:tc>
          <w:tcPr>
            <w:tcW w:w="1275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t xml:space="preserve">Слушание, хоровое пение. Просмотр </w:t>
            </w:r>
            <w:proofErr w:type="spellStart"/>
            <w:r w:rsidRPr="00442B08">
              <w:t>слайдшоу</w:t>
            </w:r>
            <w:proofErr w:type="spellEnd"/>
          </w:p>
        </w:tc>
        <w:tc>
          <w:tcPr>
            <w:tcW w:w="2976" w:type="dxa"/>
          </w:tcPr>
          <w:p w:rsidR="00442B08" w:rsidRPr="00442B08" w:rsidRDefault="00442B08" w:rsidP="00365101">
            <w:pPr>
              <w:spacing w:line="240" w:lineRule="atLeast"/>
            </w:pPr>
            <w:r w:rsidRPr="00442B08">
              <w:t>П.: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</w:t>
            </w:r>
            <w:r>
              <w:t>в развития музыкальных образов.</w:t>
            </w:r>
          </w:p>
          <w:p w:rsidR="00442B08" w:rsidRPr="00442B08" w:rsidRDefault="00442B08" w:rsidP="00365101">
            <w:pPr>
              <w:spacing w:line="240" w:lineRule="atLeast"/>
            </w:pPr>
          </w:p>
        </w:tc>
        <w:tc>
          <w:tcPr>
            <w:tcW w:w="2694" w:type="dxa"/>
          </w:tcPr>
          <w:p w:rsidR="00442B08" w:rsidRPr="00442B08" w:rsidRDefault="00442B08" w:rsidP="00365101">
            <w:pPr>
              <w:pStyle w:val="af6"/>
            </w:pPr>
            <w:r w:rsidRPr="00442B08">
              <w:rPr>
                <w:b/>
                <w:i/>
              </w:rPr>
              <w:t>Знать</w:t>
            </w:r>
            <w:r w:rsidRPr="00442B08">
              <w:t xml:space="preserve"> понятия, полученные за курс </w:t>
            </w:r>
            <w:proofErr w:type="gramStart"/>
            <w:r w:rsidRPr="00442B08">
              <w:t>обучения по музыке</w:t>
            </w:r>
            <w:proofErr w:type="gramEnd"/>
            <w:r w:rsidRPr="00442B08">
              <w:t>.</w:t>
            </w:r>
          </w:p>
          <w:p w:rsidR="00442B08" w:rsidRPr="00442B08" w:rsidRDefault="00442B08" w:rsidP="00365101">
            <w:pPr>
              <w:pStyle w:val="af6"/>
            </w:pPr>
            <w:r w:rsidRPr="00442B08">
              <w:rPr>
                <w:b/>
                <w:i/>
              </w:rPr>
              <w:t xml:space="preserve">Уметь </w:t>
            </w:r>
          </w:p>
          <w:p w:rsidR="00442B08" w:rsidRPr="00442B08" w:rsidRDefault="00442B08" w:rsidP="00365101">
            <w:pPr>
              <w:pStyle w:val="af6"/>
            </w:pPr>
            <w:r w:rsidRPr="00442B08">
              <w:t>- приводить музыкальные примеры;</w:t>
            </w:r>
          </w:p>
          <w:p w:rsidR="00442B08" w:rsidRPr="00442B08" w:rsidRDefault="00442B08" w:rsidP="00365101">
            <w:pPr>
              <w:pStyle w:val="af6"/>
            </w:pPr>
            <w:r w:rsidRPr="00442B08">
              <w:t>- выявлять особенности музыкального языка;</w:t>
            </w:r>
          </w:p>
          <w:p w:rsidR="00442B08" w:rsidRPr="00442B08" w:rsidRDefault="00442B08" w:rsidP="00365101">
            <w:pPr>
              <w:pStyle w:val="af6"/>
            </w:pPr>
            <w:r w:rsidRPr="00442B08">
              <w:t>- применять навыки пластического и вокального интонирования</w:t>
            </w:r>
          </w:p>
        </w:tc>
        <w:tc>
          <w:tcPr>
            <w:tcW w:w="2551" w:type="dxa"/>
          </w:tcPr>
          <w:p w:rsidR="00442B08" w:rsidRPr="00442B08" w:rsidRDefault="00442B08" w:rsidP="00365101">
            <w:pPr>
              <w:spacing w:line="240" w:lineRule="atLeast"/>
              <w:jc w:val="both"/>
            </w:pPr>
            <w:r w:rsidRPr="00442B08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442B08" w:rsidRPr="00442B08" w:rsidRDefault="00442B08">
            <w:r w:rsidRPr="00442B08">
              <w:t>Конспект в тетради</w:t>
            </w:r>
          </w:p>
        </w:tc>
      </w:tr>
    </w:tbl>
    <w:p w:rsidR="00977E77" w:rsidRPr="001356F1" w:rsidRDefault="00977E77" w:rsidP="00977E77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Default="006D3D4B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F1" w:rsidRPr="001A462D" w:rsidRDefault="001356F1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технологии                                                                                     МБОУ ТСОШ №3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1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735FDE" w:rsidRPr="00977E77" w:rsidRDefault="00735FDE" w:rsidP="00977E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5FDE" w:rsidRPr="00977E77" w:rsidSect="00785634">
      <w:pgSz w:w="16838" w:h="11906" w:orient="landscape"/>
      <w:pgMar w:top="284" w:right="1077" w:bottom="28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0606"/>
    <w:multiLevelType w:val="hybridMultilevel"/>
    <w:tmpl w:val="5BA05E7E"/>
    <w:lvl w:ilvl="0" w:tplc="F43EA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67FA7"/>
    <w:multiLevelType w:val="hybridMultilevel"/>
    <w:tmpl w:val="0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5239"/>
    <w:multiLevelType w:val="hybridMultilevel"/>
    <w:tmpl w:val="2D661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2004"/>
    <w:multiLevelType w:val="multilevel"/>
    <w:tmpl w:val="ED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D1C16"/>
    <w:multiLevelType w:val="hybridMultilevel"/>
    <w:tmpl w:val="7C0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510EA"/>
    <w:multiLevelType w:val="multilevel"/>
    <w:tmpl w:val="1032B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9"/>
  </w:num>
  <w:num w:numId="9">
    <w:abstractNumId w:val="16"/>
  </w:num>
  <w:num w:numId="10">
    <w:abstractNumId w:val="4"/>
  </w:num>
  <w:num w:numId="11">
    <w:abstractNumId w:val="18"/>
  </w:num>
  <w:num w:numId="12">
    <w:abstractNumId w:val="15"/>
  </w:num>
  <w:num w:numId="13">
    <w:abstractNumId w:val="8"/>
  </w:num>
  <w:num w:numId="14">
    <w:abstractNumId w:val="9"/>
  </w:num>
  <w:num w:numId="15">
    <w:abstractNumId w:val="21"/>
  </w:num>
  <w:num w:numId="16">
    <w:abstractNumId w:val="7"/>
  </w:num>
  <w:num w:numId="17">
    <w:abstractNumId w:val="20"/>
  </w:num>
  <w:num w:numId="18">
    <w:abstractNumId w:val="6"/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C"/>
    <w:rsid w:val="00022D63"/>
    <w:rsid w:val="000F7CFE"/>
    <w:rsid w:val="001356F1"/>
    <w:rsid w:val="00135877"/>
    <w:rsid w:val="001A462D"/>
    <w:rsid w:val="001E55D2"/>
    <w:rsid w:val="00201C37"/>
    <w:rsid w:val="002F10D7"/>
    <w:rsid w:val="00365101"/>
    <w:rsid w:val="003C31B5"/>
    <w:rsid w:val="003C52EB"/>
    <w:rsid w:val="00442B08"/>
    <w:rsid w:val="0047553E"/>
    <w:rsid w:val="004B5200"/>
    <w:rsid w:val="004F63DF"/>
    <w:rsid w:val="00525E05"/>
    <w:rsid w:val="005401FC"/>
    <w:rsid w:val="005827AD"/>
    <w:rsid w:val="005B2DB1"/>
    <w:rsid w:val="005C6990"/>
    <w:rsid w:val="006A47AE"/>
    <w:rsid w:val="006D3D4B"/>
    <w:rsid w:val="00716600"/>
    <w:rsid w:val="00735FDE"/>
    <w:rsid w:val="00785634"/>
    <w:rsid w:val="007C3D73"/>
    <w:rsid w:val="00876DB5"/>
    <w:rsid w:val="009346BE"/>
    <w:rsid w:val="00977E77"/>
    <w:rsid w:val="009A31F0"/>
    <w:rsid w:val="009D6701"/>
    <w:rsid w:val="00A13C4F"/>
    <w:rsid w:val="00A14921"/>
    <w:rsid w:val="00A221F6"/>
    <w:rsid w:val="00A83467"/>
    <w:rsid w:val="00C916B0"/>
    <w:rsid w:val="00CC6EFE"/>
    <w:rsid w:val="00CD7E0C"/>
    <w:rsid w:val="00DE443C"/>
    <w:rsid w:val="00DE6CD8"/>
    <w:rsid w:val="00ED5E93"/>
    <w:rsid w:val="00F3387A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1CCF-1094-44E7-AFBC-374BD22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2019-09-04T05:40:00Z</cp:lastPrinted>
  <dcterms:created xsi:type="dcterms:W3CDTF">2015-10-12T06:55:00Z</dcterms:created>
  <dcterms:modified xsi:type="dcterms:W3CDTF">2019-09-04T05:41:00Z</dcterms:modified>
</cp:coreProperties>
</file>